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EB" w:rsidRPr="00D81553" w:rsidRDefault="002E0899" w:rsidP="005D6DD9">
      <w:pPr>
        <w:jc w:val="center"/>
        <w:rPr>
          <w:rFonts w:ascii="Vafle VUT" w:hAnsi="Vafle VUT"/>
          <w:b/>
          <w:sz w:val="28"/>
          <w:szCs w:val="28"/>
        </w:rPr>
      </w:pPr>
      <w:r w:rsidRPr="00D81553">
        <w:rPr>
          <w:rFonts w:ascii="Vafle VUT" w:hAnsi="Vafle VUT"/>
          <w:b/>
          <w:sz w:val="28"/>
          <w:szCs w:val="28"/>
        </w:rPr>
        <w:t>Informace o poplatcích za habilitační řízení a řízení ke jmenování profesorem</w:t>
      </w:r>
    </w:p>
    <w:p w:rsidR="002E0899" w:rsidRPr="00C3112F" w:rsidRDefault="002E0899">
      <w:pPr>
        <w:rPr>
          <w:rFonts w:ascii="Vafle VUT" w:hAnsi="Vafle VUT"/>
          <w:sz w:val="24"/>
          <w:szCs w:val="24"/>
        </w:rPr>
      </w:pPr>
    </w:p>
    <w:p w:rsidR="002E0899" w:rsidRPr="00C3112F" w:rsidRDefault="002E0899" w:rsidP="00C3112F">
      <w:pPr>
        <w:jc w:val="both"/>
        <w:rPr>
          <w:rFonts w:ascii="Vafle VUT" w:hAnsi="Vafle VUT"/>
          <w:sz w:val="24"/>
          <w:szCs w:val="24"/>
        </w:rPr>
      </w:pPr>
      <w:r w:rsidRPr="00C3112F">
        <w:rPr>
          <w:rFonts w:ascii="Vafle VUT" w:hAnsi="Vafle VUT"/>
          <w:sz w:val="24"/>
          <w:szCs w:val="24"/>
        </w:rPr>
        <w:t xml:space="preserve">Na základě „Řádu habilitačního řízení a řízení ke jmenováním profesorem na VUT“ platného </w:t>
      </w:r>
      <w:proofErr w:type="gramStart"/>
      <w:r w:rsidR="005D6DD9" w:rsidRPr="00C3112F">
        <w:rPr>
          <w:rFonts w:ascii="Vafle VUT" w:hAnsi="Vafle VUT"/>
          <w:sz w:val="24"/>
          <w:szCs w:val="24"/>
        </w:rPr>
        <w:t>od  30</w:t>
      </w:r>
      <w:proofErr w:type="gramEnd"/>
      <w:r w:rsidR="005D6DD9" w:rsidRPr="00C3112F">
        <w:rPr>
          <w:rFonts w:ascii="Vafle VUT" w:hAnsi="Vafle VUT"/>
          <w:sz w:val="24"/>
          <w:szCs w:val="24"/>
        </w:rPr>
        <w:t>. 5. 2017 a zveřejněného na webu VUT v Brně na úřední desce se stanovují výše uvedené poplatky takto:</w:t>
      </w:r>
    </w:p>
    <w:p w:rsidR="005D6DD9" w:rsidRPr="00C3112F" w:rsidRDefault="005D6DD9" w:rsidP="00C3112F">
      <w:pPr>
        <w:jc w:val="both"/>
        <w:rPr>
          <w:rFonts w:ascii="Vafle VUT" w:hAnsi="Vafle VUT"/>
          <w:sz w:val="24"/>
          <w:szCs w:val="24"/>
        </w:rPr>
      </w:pPr>
    </w:p>
    <w:p w:rsidR="005D6DD9" w:rsidRPr="00C3112F" w:rsidRDefault="005D6DD9" w:rsidP="00C3112F">
      <w:pPr>
        <w:jc w:val="both"/>
        <w:rPr>
          <w:rFonts w:ascii="Vafle VUT" w:hAnsi="Vafle VUT"/>
          <w:b/>
          <w:sz w:val="24"/>
          <w:szCs w:val="24"/>
        </w:rPr>
      </w:pPr>
      <w:r w:rsidRPr="00C3112F">
        <w:rPr>
          <w:rFonts w:ascii="Vafle VUT" w:hAnsi="Vafle VUT"/>
          <w:b/>
          <w:sz w:val="24"/>
          <w:szCs w:val="24"/>
        </w:rPr>
        <w:t>Habilitační řízení</w:t>
      </w:r>
      <w:r w:rsidRPr="00C3112F">
        <w:rPr>
          <w:rFonts w:ascii="Vafle VUT" w:hAnsi="Vafle VUT"/>
          <w:b/>
          <w:sz w:val="24"/>
          <w:szCs w:val="24"/>
        </w:rPr>
        <w:tab/>
      </w:r>
      <w:r w:rsidRPr="00C3112F">
        <w:rPr>
          <w:rFonts w:ascii="Vafle VUT" w:hAnsi="Vafle VUT"/>
          <w:b/>
          <w:sz w:val="24"/>
          <w:szCs w:val="24"/>
        </w:rPr>
        <w:tab/>
      </w:r>
      <w:r w:rsidRPr="00C3112F">
        <w:rPr>
          <w:rFonts w:ascii="Vafle VUT" w:hAnsi="Vafle VUT"/>
          <w:b/>
          <w:sz w:val="24"/>
          <w:szCs w:val="24"/>
        </w:rPr>
        <w:tab/>
        <w:t>2 500,- Kč</w:t>
      </w:r>
    </w:p>
    <w:p w:rsidR="005D6DD9" w:rsidRPr="00C3112F" w:rsidRDefault="005D6DD9" w:rsidP="00C3112F">
      <w:pPr>
        <w:jc w:val="both"/>
        <w:rPr>
          <w:rFonts w:ascii="Vafle VUT" w:hAnsi="Vafle VUT"/>
          <w:b/>
          <w:sz w:val="24"/>
          <w:szCs w:val="24"/>
        </w:rPr>
      </w:pPr>
      <w:r w:rsidRPr="00C3112F">
        <w:rPr>
          <w:rFonts w:ascii="Vafle VUT" w:hAnsi="Vafle VUT"/>
          <w:b/>
          <w:sz w:val="24"/>
          <w:szCs w:val="24"/>
        </w:rPr>
        <w:t>Řízení ke jmenování profesorem</w:t>
      </w:r>
      <w:r w:rsidRPr="00C3112F">
        <w:rPr>
          <w:rFonts w:ascii="Vafle VUT" w:hAnsi="Vafle VUT"/>
          <w:b/>
          <w:sz w:val="24"/>
          <w:szCs w:val="24"/>
        </w:rPr>
        <w:tab/>
        <w:t>5 000,- Kč</w:t>
      </w:r>
    </w:p>
    <w:p w:rsidR="005D6DD9" w:rsidRPr="00C3112F" w:rsidRDefault="005D6DD9" w:rsidP="00C3112F">
      <w:pPr>
        <w:jc w:val="both"/>
        <w:rPr>
          <w:rFonts w:ascii="Vafle VUT" w:hAnsi="Vafle VUT"/>
          <w:sz w:val="24"/>
          <w:szCs w:val="24"/>
        </w:rPr>
      </w:pPr>
      <w:r w:rsidRPr="00C3112F">
        <w:rPr>
          <w:rFonts w:ascii="Vafle VUT" w:hAnsi="Vafle VUT"/>
          <w:sz w:val="24"/>
          <w:szCs w:val="24"/>
        </w:rPr>
        <w:t>Tyto poplatky jsou povinné pro všechny uchazeče.</w:t>
      </w:r>
    </w:p>
    <w:p w:rsidR="00D81553" w:rsidRDefault="00D81553" w:rsidP="00C3112F">
      <w:pPr>
        <w:jc w:val="both"/>
        <w:rPr>
          <w:rFonts w:ascii="Vafle VUT" w:hAnsi="Vafle VUT"/>
          <w:sz w:val="24"/>
          <w:szCs w:val="24"/>
        </w:rPr>
      </w:pPr>
    </w:p>
    <w:p w:rsidR="00AF71BD" w:rsidRPr="00C3112F" w:rsidRDefault="00EB3F62" w:rsidP="00C3112F">
      <w:pPr>
        <w:jc w:val="both"/>
        <w:rPr>
          <w:rFonts w:ascii="Vafle VUT" w:hAnsi="Vafle VUT"/>
          <w:sz w:val="24"/>
          <w:szCs w:val="24"/>
        </w:rPr>
      </w:pPr>
      <w:r>
        <w:rPr>
          <w:rFonts w:ascii="Vafle VUT" w:hAnsi="Vafle VUT"/>
          <w:sz w:val="24"/>
          <w:szCs w:val="24"/>
        </w:rPr>
        <w:t>P</w:t>
      </w:r>
      <w:r w:rsidR="005D6DD9" w:rsidRPr="00C3112F">
        <w:rPr>
          <w:rFonts w:ascii="Vafle VUT" w:hAnsi="Vafle VUT"/>
          <w:sz w:val="24"/>
          <w:szCs w:val="24"/>
        </w:rPr>
        <w:t xml:space="preserve">oplatky </w:t>
      </w:r>
      <w:r>
        <w:rPr>
          <w:rFonts w:ascii="Vafle VUT" w:hAnsi="Vafle VUT"/>
          <w:sz w:val="24"/>
          <w:szCs w:val="24"/>
        </w:rPr>
        <w:t>uhradí uchazeč</w:t>
      </w:r>
      <w:r w:rsidR="005D6DD9" w:rsidRPr="00C3112F">
        <w:rPr>
          <w:rFonts w:ascii="Vafle VUT" w:hAnsi="Vafle VUT"/>
          <w:sz w:val="24"/>
          <w:szCs w:val="24"/>
        </w:rPr>
        <w:t xml:space="preserve"> převodem na účet</w:t>
      </w:r>
      <w:r w:rsidR="00AF71BD" w:rsidRPr="00C3112F">
        <w:rPr>
          <w:rFonts w:ascii="Vafle VUT" w:hAnsi="Vafle VUT"/>
          <w:sz w:val="24"/>
          <w:szCs w:val="24"/>
        </w:rPr>
        <w:t xml:space="preserve"> </w:t>
      </w:r>
      <w:r w:rsidR="00C3112F">
        <w:rPr>
          <w:rFonts w:ascii="Vafle VUT" w:hAnsi="Vafle VUT"/>
          <w:sz w:val="24"/>
          <w:szCs w:val="24"/>
        </w:rPr>
        <w:t>ČSOB, a. s., Brno</w:t>
      </w:r>
      <w:r w:rsidR="005D6DD9" w:rsidRPr="00C3112F">
        <w:rPr>
          <w:rFonts w:ascii="Vafle VUT" w:hAnsi="Vafle VUT"/>
          <w:sz w:val="24"/>
          <w:szCs w:val="24"/>
        </w:rPr>
        <w:t xml:space="preserve">: </w:t>
      </w:r>
    </w:p>
    <w:p w:rsidR="005D6DD9" w:rsidRDefault="005D6DD9" w:rsidP="00C3112F">
      <w:pPr>
        <w:jc w:val="both"/>
        <w:rPr>
          <w:rFonts w:ascii="Vafle VUT" w:hAnsi="Vafle VUT"/>
          <w:sz w:val="24"/>
          <w:szCs w:val="24"/>
        </w:rPr>
      </w:pPr>
      <w:proofErr w:type="spellStart"/>
      <w:proofErr w:type="gramStart"/>
      <w:r w:rsidRPr="00C3112F">
        <w:rPr>
          <w:rFonts w:ascii="Vafle VUT" w:hAnsi="Vafle VUT"/>
          <w:b/>
          <w:sz w:val="24"/>
          <w:szCs w:val="24"/>
        </w:rPr>
        <w:t>Č,ú</w:t>
      </w:r>
      <w:proofErr w:type="spellEnd"/>
      <w:r w:rsidRPr="00C3112F">
        <w:rPr>
          <w:rFonts w:ascii="Vafle VUT" w:hAnsi="Vafle VUT"/>
          <w:b/>
          <w:sz w:val="24"/>
          <w:szCs w:val="24"/>
        </w:rPr>
        <w:t>.</w:t>
      </w:r>
      <w:r w:rsidR="00AF71BD" w:rsidRPr="00C3112F">
        <w:rPr>
          <w:rFonts w:ascii="Vafle VUT" w:hAnsi="Vafle VUT"/>
          <w:b/>
          <w:sz w:val="24"/>
          <w:szCs w:val="24"/>
        </w:rPr>
        <w:t>:</w:t>
      </w:r>
      <w:proofErr w:type="gramEnd"/>
      <w:r w:rsidR="00AF71BD" w:rsidRPr="00C3112F">
        <w:rPr>
          <w:rFonts w:ascii="Vafle VUT" w:hAnsi="Vafle VUT"/>
          <w:b/>
          <w:sz w:val="24"/>
          <w:szCs w:val="24"/>
        </w:rPr>
        <w:t xml:space="preserve"> 111</w:t>
      </w:r>
      <w:r w:rsidR="00D81553">
        <w:rPr>
          <w:rFonts w:ascii="Vafle VUT" w:hAnsi="Vafle VUT"/>
          <w:b/>
          <w:sz w:val="24"/>
          <w:szCs w:val="24"/>
        </w:rPr>
        <w:t> </w:t>
      </w:r>
      <w:r w:rsidR="00AF71BD" w:rsidRPr="00C3112F">
        <w:rPr>
          <w:rFonts w:ascii="Vafle VUT" w:hAnsi="Vafle VUT"/>
          <w:b/>
          <w:sz w:val="24"/>
          <w:szCs w:val="24"/>
        </w:rPr>
        <w:t>044</w:t>
      </w:r>
      <w:r w:rsidR="00D81553">
        <w:rPr>
          <w:rFonts w:ascii="Vafle VUT" w:hAnsi="Vafle VUT"/>
          <w:b/>
          <w:sz w:val="24"/>
          <w:szCs w:val="24"/>
        </w:rPr>
        <w:t xml:space="preserve"> </w:t>
      </w:r>
      <w:r w:rsidR="00AF71BD" w:rsidRPr="00C3112F">
        <w:rPr>
          <w:rFonts w:ascii="Vafle VUT" w:hAnsi="Vafle VUT"/>
          <w:b/>
          <w:sz w:val="24"/>
          <w:szCs w:val="24"/>
        </w:rPr>
        <w:t xml:space="preserve">081/0300, </w:t>
      </w:r>
      <w:proofErr w:type="spellStart"/>
      <w:proofErr w:type="gramStart"/>
      <w:r w:rsidR="00AF71BD" w:rsidRPr="00C3112F">
        <w:rPr>
          <w:rFonts w:ascii="Vafle VUT" w:hAnsi="Vafle VUT"/>
          <w:b/>
          <w:sz w:val="24"/>
          <w:szCs w:val="24"/>
        </w:rPr>
        <w:t>v.s</w:t>
      </w:r>
      <w:proofErr w:type="spellEnd"/>
      <w:r w:rsidR="00AF71BD" w:rsidRPr="00C3112F">
        <w:rPr>
          <w:rFonts w:ascii="Vafle VUT" w:hAnsi="Vafle VUT"/>
          <w:b/>
          <w:sz w:val="24"/>
          <w:szCs w:val="24"/>
        </w:rPr>
        <w:t>.</w:t>
      </w:r>
      <w:proofErr w:type="gramEnd"/>
      <w:r w:rsidR="00AF71BD" w:rsidRPr="00C3112F">
        <w:rPr>
          <w:rFonts w:ascii="Vafle VUT" w:hAnsi="Vafle VUT"/>
          <w:b/>
          <w:sz w:val="24"/>
          <w:szCs w:val="24"/>
        </w:rPr>
        <w:t xml:space="preserve"> 12800000,</w:t>
      </w:r>
      <w:r w:rsidR="00AF71BD" w:rsidRPr="00C3112F">
        <w:rPr>
          <w:rFonts w:ascii="Vafle VUT" w:hAnsi="Vafle VUT"/>
          <w:sz w:val="24"/>
          <w:szCs w:val="24"/>
        </w:rPr>
        <w:t xml:space="preserve"> účel platby: habilitační nebo profesorské řízení.</w:t>
      </w:r>
    </w:p>
    <w:p w:rsidR="00D81553" w:rsidRDefault="00D81553" w:rsidP="00C3112F">
      <w:pPr>
        <w:jc w:val="both"/>
        <w:rPr>
          <w:rFonts w:ascii="Vafle VUT" w:hAnsi="Vafle VUT"/>
          <w:sz w:val="24"/>
          <w:szCs w:val="24"/>
        </w:rPr>
      </w:pPr>
    </w:p>
    <w:p w:rsidR="00D81553" w:rsidRDefault="00D81553" w:rsidP="00C3112F">
      <w:pPr>
        <w:jc w:val="both"/>
        <w:rPr>
          <w:rFonts w:ascii="Vafle VUT" w:hAnsi="Vafle VUT"/>
          <w:sz w:val="24"/>
          <w:szCs w:val="24"/>
        </w:rPr>
      </w:pPr>
      <w:r>
        <w:rPr>
          <w:rFonts w:ascii="Vafle VUT" w:hAnsi="Vafle VUT"/>
          <w:sz w:val="24"/>
          <w:szCs w:val="24"/>
        </w:rPr>
        <w:t>V současné době je připomínkován návrh nové směrnice „Postup při jmenovacím řízení na VUT“. Poté bude vydána vnitřní norma fakulty.</w:t>
      </w:r>
    </w:p>
    <w:p w:rsidR="00D81553" w:rsidRDefault="00D81553" w:rsidP="00C3112F">
      <w:pPr>
        <w:jc w:val="both"/>
        <w:rPr>
          <w:rFonts w:ascii="Vafle VUT" w:hAnsi="Vafle VUT"/>
          <w:sz w:val="24"/>
          <w:szCs w:val="24"/>
        </w:rPr>
      </w:pPr>
    </w:p>
    <w:p w:rsidR="00D81553" w:rsidRDefault="00D81553" w:rsidP="00C3112F">
      <w:pPr>
        <w:jc w:val="both"/>
        <w:rPr>
          <w:rFonts w:ascii="Vafle VUT" w:hAnsi="Vafle VUT"/>
          <w:sz w:val="24"/>
          <w:szCs w:val="24"/>
        </w:rPr>
      </w:pPr>
    </w:p>
    <w:p w:rsidR="00D81553" w:rsidRDefault="00D81553" w:rsidP="00C3112F">
      <w:pPr>
        <w:jc w:val="both"/>
        <w:rPr>
          <w:rFonts w:ascii="Vafle VUT" w:hAnsi="Vafle VUT"/>
          <w:sz w:val="24"/>
          <w:szCs w:val="24"/>
        </w:rPr>
      </w:pPr>
    </w:p>
    <w:p w:rsidR="00D81553" w:rsidRDefault="00D81553" w:rsidP="00C3112F">
      <w:pPr>
        <w:jc w:val="both"/>
        <w:rPr>
          <w:rFonts w:ascii="Vafle VUT" w:hAnsi="Vafle VUT"/>
          <w:sz w:val="24"/>
          <w:szCs w:val="24"/>
        </w:rPr>
      </w:pPr>
      <w:r>
        <w:rPr>
          <w:rFonts w:ascii="Vafle VUT" w:hAnsi="Vafle VUT"/>
          <w:sz w:val="24"/>
          <w:szCs w:val="24"/>
        </w:rPr>
        <w:tab/>
      </w:r>
      <w:r>
        <w:rPr>
          <w:rFonts w:ascii="Vafle VUT" w:hAnsi="Vafle VUT"/>
          <w:sz w:val="24"/>
          <w:szCs w:val="24"/>
        </w:rPr>
        <w:tab/>
      </w:r>
      <w:r>
        <w:rPr>
          <w:rFonts w:ascii="Vafle VUT" w:hAnsi="Vafle VUT"/>
          <w:sz w:val="24"/>
          <w:szCs w:val="24"/>
        </w:rPr>
        <w:tab/>
      </w:r>
      <w:r>
        <w:rPr>
          <w:rFonts w:ascii="Vafle VUT" w:hAnsi="Vafle VUT"/>
          <w:sz w:val="24"/>
          <w:szCs w:val="24"/>
        </w:rPr>
        <w:tab/>
      </w:r>
      <w:r>
        <w:rPr>
          <w:rFonts w:ascii="Vafle VUT" w:hAnsi="Vafle VUT"/>
          <w:sz w:val="24"/>
          <w:szCs w:val="24"/>
        </w:rPr>
        <w:tab/>
      </w:r>
      <w:r>
        <w:rPr>
          <w:rFonts w:ascii="Vafle VUT" w:hAnsi="Vafle VUT"/>
          <w:sz w:val="24"/>
          <w:szCs w:val="24"/>
        </w:rPr>
        <w:tab/>
        <w:t>Prof. Ing. Drahomír Novák, DrSc.</w:t>
      </w:r>
    </w:p>
    <w:p w:rsidR="00D81553" w:rsidRDefault="00D81553" w:rsidP="00C3112F">
      <w:pPr>
        <w:jc w:val="both"/>
        <w:rPr>
          <w:rFonts w:ascii="Vafle VUT" w:hAnsi="Vafle VUT"/>
          <w:sz w:val="24"/>
          <w:szCs w:val="24"/>
        </w:rPr>
      </w:pPr>
      <w:r>
        <w:rPr>
          <w:rFonts w:ascii="Vafle VUT" w:hAnsi="Vafle VUT"/>
          <w:sz w:val="24"/>
          <w:szCs w:val="24"/>
        </w:rPr>
        <w:tab/>
      </w:r>
      <w:r>
        <w:rPr>
          <w:rFonts w:ascii="Vafle VUT" w:hAnsi="Vafle VUT"/>
          <w:sz w:val="24"/>
          <w:szCs w:val="24"/>
        </w:rPr>
        <w:tab/>
      </w:r>
      <w:r>
        <w:rPr>
          <w:rFonts w:ascii="Vafle VUT" w:hAnsi="Vafle VUT"/>
          <w:sz w:val="24"/>
          <w:szCs w:val="24"/>
        </w:rPr>
        <w:tab/>
      </w:r>
      <w:r>
        <w:rPr>
          <w:rFonts w:ascii="Vafle VUT" w:hAnsi="Vafle VUT"/>
          <w:sz w:val="24"/>
          <w:szCs w:val="24"/>
        </w:rPr>
        <w:tab/>
      </w:r>
      <w:r>
        <w:rPr>
          <w:rFonts w:ascii="Vafle VUT" w:hAnsi="Vafle VUT"/>
          <w:sz w:val="24"/>
          <w:szCs w:val="24"/>
        </w:rPr>
        <w:tab/>
      </w:r>
      <w:r>
        <w:rPr>
          <w:rFonts w:ascii="Vafle VUT" w:hAnsi="Vafle VUT"/>
          <w:sz w:val="24"/>
          <w:szCs w:val="24"/>
        </w:rPr>
        <w:tab/>
        <w:t>p</w:t>
      </w:r>
      <w:bookmarkStart w:id="0" w:name="_GoBack"/>
      <w:bookmarkEnd w:id="0"/>
      <w:r>
        <w:rPr>
          <w:rFonts w:ascii="Vafle VUT" w:hAnsi="Vafle VUT"/>
          <w:sz w:val="24"/>
          <w:szCs w:val="24"/>
        </w:rPr>
        <w:t>roděkan pro tvůrčí činnost FAST</w:t>
      </w:r>
    </w:p>
    <w:p w:rsidR="00D81553" w:rsidRDefault="00D81553" w:rsidP="00C3112F">
      <w:pPr>
        <w:jc w:val="both"/>
        <w:rPr>
          <w:rFonts w:ascii="Vafle VUT" w:hAnsi="Vafle VUT"/>
          <w:sz w:val="24"/>
          <w:szCs w:val="24"/>
        </w:rPr>
      </w:pPr>
    </w:p>
    <w:p w:rsidR="00D81553" w:rsidRPr="00C3112F" w:rsidRDefault="00D81553" w:rsidP="00C3112F">
      <w:pPr>
        <w:jc w:val="both"/>
        <w:rPr>
          <w:rFonts w:ascii="Vafle VUT" w:hAnsi="Vafle VUT"/>
          <w:sz w:val="24"/>
          <w:szCs w:val="24"/>
        </w:rPr>
      </w:pPr>
    </w:p>
    <w:p w:rsidR="00AF71BD" w:rsidRDefault="00AF71BD" w:rsidP="00C3112F">
      <w:pPr>
        <w:jc w:val="both"/>
        <w:rPr>
          <w:rFonts w:ascii="Vafle VUT" w:hAnsi="Vafle VUT"/>
          <w:sz w:val="24"/>
          <w:szCs w:val="24"/>
        </w:rPr>
      </w:pPr>
    </w:p>
    <w:p w:rsidR="00C3112F" w:rsidRPr="00C3112F" w:rsidRDefault="00C3112F" w:rsidP="00C3112F">
      <w:pPr>
        <w:jc w:val="both"/>
        <w:rPr>
          <w:rFonts w:ascii="Vafle VUT" w:hAnsi="Vafle VUT"/>
          <w:sz w:val="24"/>
          <w:szCs w:val="24"/>
        </w:rPr>
      </w:pPr>
    </w:p>
    <w:sectPr w:rsidR="00C3112F" w:rsidRPr="00C31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afle VUT">
    <w:panose1 w:val="02000506030000020004"/>
    <w:charset w:val="EE"/>
    <w:family w:val="auto"/>
    <w:pitch w:val="variable"/>
    <w:sig w:usb0="800000AF" w:usb1="5000606A" w:usb2="00000000" w:usb3="00000000" w:csb0="8000000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99"/>
    <w:rsid w:val="002E0899"/>
    <w:rsid w:val="005D6DD9"/>
    <w:rsid w:val="006067EB"/>
    <w:rsid w:val="00AF71BD"/>
    <w:rsid w:val="00C3112F"/>
    <w:rsid w:val="00D81553"/>
    <w:rsid w:val="00EB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Krajíčková Lenka</dc:creator>
  <cp:lastModifiedBy>Krajíčková Lenka</cp:lastModifiedBy>
  <cp:revision>4</cp:revision>
  <dcterms:created xsi:type="dcterms:W3CDTF">2018-04-18T15:37:00Z</dcterms:created>
  <dcterms:modified xsi:type="dcterms:W3CDTF">2018-04-19T07:48:00Z</dcterms:modified>
</cp:coreProperties>
</file>