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0FFAB" w14:textId="279F70AA" w:rsidR="00442C9B" w:rsidRDefault="00442C9B" w:rsidP="00442C9B">
      <w:pPr>
        <w:pStyle w:val="Nzevnormy"/>
      </w:pPr>
      <w:r>
        <w:t>Jmenování a odvolání garan</w:t>
      </w:r>
      <w:bookmarkStart w:id="0" w:name="_GoBack"/>
      <w:bookmarkEnd w:id="0"/>
      <w:r>
        <w:t>tů předmětů,</w:t>
      </w:r>
      <w:r>
        <w:br/>
        <w:t xml:space="preserve">které zajišťuje </w:t>
      </w:r>
      <w:r w:rsidR="0043049B">
        <w:t>Ú</w:t>
      </w:r>
      <w:r>
        <w:t xml:space="preserve">stav </w:t>
      </w:r>
      <w:r w:rsidR="0043049B" w:rsidRPr="0043049B">
        <w:rPr>
          <w:highlight w:val="yellow"/>
        </w:rPr>
        <w:t>XXX</w:t>
      </w:r>
    </w:p>
    <w:p w14:paraId="59ED1EFB" w14:textId="77777777" w:rsidR="00442C9B" w:rsidRDefault="00442C9B" w:rsidP="00442C9B">
      <w:pPr>
        <w:rPr>
          <w:lang w:eastAsia="cs-CZ"/>
        </w:rPr>
      </w:pPr>
      <w:r>
        <w:rPr>
          <w:lang w:eastAsia="cs-CZ"/>
        </w:rPr>
        <w:t xml:space="preserve">Vedoucí Ústavu </w:t>
      </w:r>
      <w:r w:rsidRPr="0043049B">
        <w:rPr>
          <w:highlight w:val="yellow"/>
          <w:lang w:eastAsia="cs-CZ"/>
        </w:rPr>
        <w:t>XXX</w:t>
      </w:r>
      <w:r>
        <w:rPr>
          <w:lang w:eastAsia="cs-CZ"/>
        </w:rPr>
        <w:t xml:space="preserve"> jmenuje a odvolává garanty předmětů uvedených v tabulce níže.</w:t>
      </w:r>
    </w:p>
    <w:p w14:paraId="78CA778B" w14:textId="68988B75" w:rsidR="00442C9B" w:rsidRPr="0043049B" w:rsidRDefault="00442C9B" w:rsidP="0043049B">
      <w:pPr>
        <w:pStyle w:val="Tabulkapopis"/>
      </w:pPr>
      <w:r w:rsidRPr="0043049B">
        <w:rPr>
          <w:b/>
        </w:rPr>
        <w:t>Tabulka</w:t>
      </w:r>
      <w:r>
        <w:t xml:space="preserve"> Jmenování a odvolání garanta </w:t>
      </w:r>
      <w:r w:rsidRPr="0043049B">
        <w:t>předmětů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961"/>
        <w:gridCol w:w="2161"/>
        <w:gridCol w:w="2942"/>
        <w:gridCol w:w="2647"/>
      </w:tblGrid>
      <w:tr w:rsidR="0043049B" w:rsidRPr="00C9713D" w14:paraId="522AE3B9" w14:textId="77777777" w:rsidTr="004F25BB">
        <w:tc>
          <w:tcPr>
            <w:tcW w:w="1261" w:type="dxa"/>
            <w:tcBorders>
              <w:top w:val="single" w:sz="12" w:space="0" w:color="auto"/>
              <w:bottom w:val="double" w:sz="4" w:space="0" w:color="auto"/>
            </w:tcBorders>
          </w:tcPr>
          <w:p w14:paraId="6B30D57B" w14:textId="34C16AA0" w:rsidR="0043049B" w:rsidRPr="00C9713D" w:rsidRDefault="0043049B" w:rsidP="0043049B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Kód předmětu</w:t>
            </w:r>
          </w:p>
        </w:tc>
        <w:tc>
          <w:tcPr>
            <w:tcW w:w="4961" w:type="dxa"/>
            <w:tcBorders>
              <w:top w:val="single" w:sz="12" w:space="0" w:color="auto"/>
              <w:bottom w:val="double" w:sz="4" w:space="0" w:color="auto"/>
            </w:tcBorders>
          </w:tcPr>
          <w:p w14:paraId="4B7AC6AC" w14:textId="74117F70" w:rsidR="0043049B" w:rsidRPr="00C9713D" w:rsidRDefault="0043049B" w:rsidP="0043049B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Název předmětu</w:t>
            </w:r>
          </w:p>
        </w:tc>
        <w:tc>
          <w:tcPr>
            <w:tcW w:w="2161" w:type="dxa"/>
            <w:tcBorders>
              <w:top w:val="single" w:sz="12" w:space="0" w:color="auto"/>
              <w:bottom w:val="double" w:sz="4" w:space="0" w:color="auto"/>
            </w:tcBorders>
          </w:tcPr>
          <w:p w14:paraId="40248495" w14:textId="7E4323A1" w:rsidR="0043049B" w:rsidRPr="00C9713D" w:rsidRDefault="0043049B" w:rsidP="0043049B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Zkratka studijního program</w:t>
            </w:r>
            <w:r>
              <w:rPr>
                <w:rStyle w:val="Znakapoznpodarou"/>
                <w:sz w:val="20"/>
                <w:szCs w:val="20"/>
              </w:rPr>
              <w:footnoteReference w:id="2"/>
            </w:r>
          </w:p>
        </w:tc>
        <w:tc>
          <w:tcPr>
            <w:tcW w:w="2942" w:type="dxa"/>
            <w:tcBorders>
              <w:top w:val="single" w:sz="12" w:space="0" w:color="auto"/>
              <w:bottom w:val="double" w:sz="4" w:space="0" w:color="auto"/>
            </w:tcBorders>
          </w:tcPr>
          <w:p w14:paraId="53FF28A3" w14:textId="26339B57" w:rsidR="0043049B" w:rsidRPr="00C9713D" w:rsidRDefault="0043049B" w:rsidP="0043049B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Odvolaný garant</w:t>
            </w:r>
          </w:p>
        </w:tc>
        <w:tc>
          <w:tcPr>
            <w:tcW w:w="2647" w:type="dxa"/>
            <w:tcBorders>
              <w:top w:val="single" w:sz="12" w:space="0" w:color="auto"/>
              <w:bottom w:val="double" w:sz="4" w:space="0" w:color="auto"/>
            </w:tcBorders>
          </w:tcPr>
          <w:p w14:paraId="73A3135E" w14:textId="56C725B0" w:rsidR="0043049B" w:rsidRPr="00C9713D" w:rsidRDefault="0043049B" w:rsidP="0043049B">
            <w:pPr>
              <w:jc w:val="center"/>
              <w:rPr>
                <w:lang w:eastAsia="cs-CZ"/>
              </w:rPr>
            </w:pPr>
            <w:r w:rsidRPr="00C9713D">
              <w:rPr>
                <w:lang w:eastAsia="cs-CZ"/>
              </w:rPr>
              <w:t>Jmenovaný garant</w:t>
            </w:r>
          </w:p>
        </w:tc>
      </w:tr>
      <w:tr w:rsidR="0043049B" w:rsidRPr="00C9713D" w14:paraId="0CB853CE" w14:textId="77777777" w:rsidTr="004F25BB">
        <w:tc>
          <w:tcPr>
            <w:tcW w:w="1261" w:type="dxa"/>
            <w:tcBorders>
              <w:top w:val="double" w:sz="4" w:space="0" w:color="auto"/>
            </w:tcBorders>
          </w:tcPr>
          <w:p w14:paraId="72867535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2B4B651F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161" w:type="dxa"/>
            <w:tcBorders>
              <w:top w:val="double" w:sz="4" w:space="0" w:color="auto"/>
            </w:tcBorders>
          </w:tcPr>
          <w:p w14:paraId="06731B46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942" w:type="dxa"/>
            <w:tcBorders>
              <w:top w:val="double" w:sz="4" w:space="0" w:color="auto"/>
            </w:tcBorders>
          </w:tcPr>
          <w:p w14:paraId="08EA0B13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647" w:type="dxa"/>
            <w:tcBorders>
              <w:top w:val="double" w:sz="4" w:space="0" w:color="auto"/>
            </w:tcBorders>
          </w:tcPr>
          <w:p w14:paraId="526F23AC" w14:textId="13B3C482" w:rsidR="0043049B" w:rsidRPr="00C9713D" w:rsidRDefault="0043049B" w:rsidP="00C9713D">
            <w:pPr>
              <w:rPr>
                <w:lang w:eastAsia="cs-CZ"/>
              </w:rPr>
            </w:pPr>
          </w:p>
        </w:tc>
      </w:tr>
      <w:tr w:rsidR="0043049B" w:rsidRPr="00C9713D" w14:paraId="7208F32E" w14:textId="77777777" w:rsidTr="004F25BB">
        <w:tc>
          <w:tcPr>
            <w:tcW w:w="1261" w:type="dxa"/>
          </w:tcPr>
          <w:p w14:paraId="43C1E750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4961" w:type="dxa"/>
          </w:tcPr>
          <w:p w14:paraId="00D3CAE6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161" w:type="dxa"/>
          </w:tcPr>
          <w:p w14:paraId="581B7D12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942" w:type="dxa"/>
          </w:tcPr>
          <w:p w14:paraId="3199F920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647" w:type="dxa"/>
          </w:tcPr>
          <w:p w14:paraId="1673C2E8" w14:textId="48C4DF93" w:rsidR="0043049B" w:rsidRPr="00C9713D" w:rsidRDefault="0043049B" w:rsidP="00C9713D">
            <w:pPr>
              <w:rPr>
                <w:lang w:eastAsia="cs-CZ"/>
              </w:rPr>
            </w:pPr>
          </w:p>
        </w:tc>
      </w:tr>
      <w:tr w:rsidR="0043049B" w:rsidRPr="00C9713D" w14:paraId="524E7431" w14:textId="77777777" w:rsidTr="004F25BB">
        <w:tc>
          <w:tcPr>
            <w:tcW w:w="1261" w:type="dxa"/>
          </w:tcPr>
          <w:p w14:paraId="02459AF3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4961" w:type="dxa"/>
          </w:tcPr>
          <w:p w14:paraId="43560FC1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161" w:type="dxa"/>
          </w:tcPr>
          <w:p w14:paraId="57A730C9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942" w:type="dxa"/>
          </w:tcPr>
          <w:p w14:paraId="44077F69" w14:textId="77777777" w:rsidR="0043049B" w:rsidRPr="00C9713D" w:rsidRDefault="0043049B" w:rsidP="00C9713D">
            <w:pPr>
              <w:rPr>
                <w:lang w:eastAsia="cs-CZ"/>
              </w:rPr>
            </w:pPr>
          </w:p>
        </w:tc>
        <w:tc>
          <w:tcPr>
            <w:tcW w:w="2647" w:type="dxa"/>
          </w:tcPr>
          <w:p w14:paraId="5C660EB1" w14:textId="7447D1B9" w:rsidR="0043049B" w:rsidRPr="00C9713D" w:rsidRDefault="0043049B" w:rsidP="00C9713D">
            <w:pPr>
              <w:rPr>
                <w:lang w:eastAsia="cs-CZ"/>
              </w:rPr>
            </w:pPr>
          </w:p>
        </w:tc>
      </w:tr>
    </w:tbl>
    <w:p w14:paraId="79EBC7AC" w14:textId="77777777" w:rsidR="00442C9B" w:rsidRDefault="00442C9B" w:rsidP="00442C9B">
      <w:pPr>
        <w:rPr>
          <w:lang w:eastAsia="cs-CZ"/>
        </w:rPr>
      </w:pPr>
    </w:p>
    <w:p w14:paraId="655819A1" w14:textId="042A8193" w:rsidR="00442C9B" w:rsidRDefault="00442C9B" w:rsidP="00442C9B">
      <w:pPr>
        <w:rPr>
          <w:lang w:eastAsia="cs-CZ"/>
        </w:rPr>
      </w:pPr>
      <w:r>
        <w:rPr>
          <w:lang w:eastAsia="cs-CZ"/>
        </w:rPr>
        <w:t xml:space="preserve">V Brně, dne </w:t>
      </w:r>
      <w:r w:rsidR="002E6B2C" w:rsidRPr="002E6B2C">
        <w:rPr>
          <w:highlight w:val="yellow"/>
          <w:lang w:eastAsia="cs-CZ"/>
        </w:rPr>
        <w:t>XX</w:t>
      </w:r>
      <w:r w:rsidR="002E6B2C">
        <w:rPr>
          <w:lang w:eastAsia="cs-CZ"/>
        </w:rPr>
        <w:t xml:space="preserve">. </w:t>
      </w:r>
      <w:r w:rsidR="002E6B2C" w:rsidRPr="002E6B2C">
        <w:rPr>
          <w:highlight w:val="yellow"/>
          <w:lang w:eastAsia="cs-CZ"/>
        </w:rPr>
        <w:t>XX</w:t>
      </w:r>
      <w:r w:rsidR="002E6B2C">
        <w:rPr>
          <w:lang w:eastAsia="cs-CZ"/>
        </w:rPr>
        <w:t>. 202</w:t>
      </w:r>
      <w:r w:rsidR="002E6B2C" w:rsidRPr="002E6B2C">
        <w:rPr>
          <w:highlight w:val="yellow"/>
          <w:lang w:eastAsia="cs-CZ"/>
        </w:rPr>
        <w:t>X</w:t>
      </w:r>
    </w:p>
    <w:p w14:paraId="18DE0335" w14:textId="00562400" w:rsidR="0043049B" w:rsidRDefault="0043049B" w:rsidP="00442C9B">
      <w:pPr>
        <w:rPr>
          <w:lang w:eastAsia="cs-CZ"/>
        </w:rPr>
      </w:pPr>
    </w:p>
    <w:p w14:paraId="03AFCC0D" w14:textId="77777777" w:rsidR="0043049B" w:rsidRDefault="0043049B" w:rsidP="00442C9B">
      <w:pPr>
        <w:rPr>
          <w:lang w:eastAsia="cs-CZ"/>
        </w:rPr>
      </w:pPr>
    </w:p>
    <w:p w14:paraId="12AAF42B" w14:textId="77777777" w:rsidR="0043049B" w:rsidRDefault="0043049B" w:rsidP="00442C9B">
      <w:pPr>
        <w:rPr>
          <w:lang w:eastAsia="cs-CZ"/>
        </w:rPr>
      </w:pPr>
    </w:p>
    <w:p w14:paraId="1E96C008" w14:textId="180987E4" w:rsidR="0043049B" w:rsidRPr="00C15CF8" w:rsidRDefault="0043049B" w:rsidP="0043049B">
      <w:pPr>
        <w:tabs>
          <w:tab w:val="center" w:pos="3402"/>
          <w:tab w:val="center" w:pos="10773"/>
        </w:tabs>
        <w:rPr>
          <w:sz w:val="12"/>
          <w:szCs w:val="12"/>
          <w:lang w:eastAsia="cs-CZ"/>
        </w:rPr>
      </w:pPr>
      <w:r>
        <w:tab/>
      </w:r>
      <w:r w:rsidRPr="00C15CF8">
        <w:rPr>
          <w:sz w:val="12"/>
          <w:szCs w:val="12"/>
          <w:lang w:eastAsia="cs-CZ"/>
        </w:rPr>
        <w:t>………………………………………………………………………………………………………….……………………….……</w:t>
      </w:r>
      <w:r w:rsidRPr="00EB0C86">
        <w:tab/>
      </w:r>
      <w:r w:rsidRPr="00C15CF8">
        <w:rPr>
          <w:sz w:val="12"/>
          <w:szCs w:val="12"/>
          <w:lang w:eastAsia="cs-CZ"/>
        </w:rPr>
        <w:t>………………………………………………………………………………………………………….……………………….……</w:t>
      </w:r>
    </w:p>
    <w:p w14:paraId="1851B359" w14:textId="17D2CA4D" w:rsidR="0043049B" w:rsidRPr="00EB0C86" w:rsidRDefault="0043049B" w:rsidP="0043049B">
      <w:pPr>
        <w:tabs>
          <w:tab w:val="center" w:pos="3402"/>
          <w:tab w:val="center" w:pos="10773"/>
        </w:tabs>
        <w:rPr>
          <w:lang w:eastAsia="cs-CZ"/>
        </w:rPr>
      </w:pPr>
      <w:r>
        <w:rPr>
          <w:lang w:eastAsia="cs-CZ"/>
        </w:rPr>
        <w:tab/>
      </w:r>
      <w:proofErr w:type="spellStart"/>
      <w:r w:rsidRPr="002E6B2C">
        <w:rPr>
          <w:highlight w:val="yellow"/>
          <w:lang w:eastAsia="cs-CZ"/>
        </w:rPr>
        <w:t>xxx</w:t>
      </w:r>
      <w:proofErr w:type="spellEnd"/>
      <w:r>
        <w:rPr>
          <w:lang w:eastAsia="cs-CZ"/>
        </w:rPr>
        <w:t xml:space="preserve">. </w:t>
      </w:r>
      <w:proofErr w:type="spellStart"/>
      <w:r w:rsidRPr="002E6B2C">
        <w:rPr>
          <w:highlight w:val="yellow"/>
          <w:lang w:eastAsia="cs-CZ"/>
        </w:rPr>
        <w:t>xxx</w:t>
      </w:r>
      <w:proofErr w:type="spellEnd"/>
      <w:r>
        <w:rPr>
          <w:lang w:eastAsia="cs-CZ"/>
        </w:rPr>
        <w:t xml:space="preserve">. </w:t>
      </w:r>
      <w:proofErr w:type="spellStart"/>
      <w:r w:rsidRPr="002E6B2C">
        <w:rPr>
          <w:highlight w:val="yellow"/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proofErr w:type="spellStart"/>
      <w:r w:rsidRPr="002E6B2C">
        <w:rPr>
          <w:highlight w:val="yellow"/>
          <w:lang w:eastAsia="cs-CZ"/>
        </w:rPr>
        <w:t>xxxxxxx</w:t>
      </w:r>
      <w:proofErr w:type="spellEnd"/>
      <w:r>
        <w:rPr>
          <w:lang w:eastAsia="cs-CZ"/>
        </w:rPr>
        <w:t xml:space="preserve">, </w:t>
      </w:r>
      <w:proofErr w:type="spellStart"/>
      <w:r w:rsidRPr="002E6B2C">
        <w:rPr>
          <w:highlight w:val="yellow"/>
          <w:lang w:eastAsia="cs-CZ"/>
        </w:rPr>
        <w:t>xxx</w:t>
      </w:r>
      <w:proofErr w:type="spellEnd"/>
      <w:r w:rsidRPr="00EB0C86">
        <w:rPr>
          <w:lang w:eastAsia="cs-CZ"/>
        </w:rPr>
        <w:tab/>
        <w:t xml:space="preserve">prof. Ing. Rostislav </w:t>
      </w:r>
      <w:proofErr w:type="spellStart"/>
      <w:r w:rsidRPr="00EB0C86">
        <w:rPr>
          <w:lang w:eastAsia="cs-CZ"/>
        </w:rPr>
        <w:t>Drochytka</w:t>
      </w:r>
      <w:proofErr w:type="spellEnd"/>
      <w:r w:rsidRPr="00EB0C86">
        <w:rPr>
          <w:lang w:eastAsia="cs-CZ"/>
        </w:rPr>
        <w:t>, CSc., MBA, dr. h</w:t>
      </w:r>
      <w:r>
        <w:rPr>
          <w:lang w:eastAsia="cs-CZ"/>
        </w:rPr>
        <w:t>.</w:t>
      </w:r>
      <w:r w:rsidRPr="00EB0C86">
        <w:rPr>
          <w:lang w:eastAsia="cs-CZ"/>
        </w:rPr>
        <w:t xml:space="preserve"> c.</w:t>
      </w:r>
    </w:p>
    <w:p w14:paraId="115A18E7" w14:textId="34EECF7D" w:rsidR="0043049B" w:rsidRPr="00C15CF8" w:rsidRDefault="0043049B" w:rsidP="0043049B">
      <w:pPr>
        <w:tabs>
          <w:tab w:val="center" w:pos="3402"/>
          <w:tab w:val="center" w:pos="10773"/>
        </w:tabs>
        <w:rPr>
          <w:sz w:val="18"/>
          <w:szCs w:val="18"/>
          <w:lang w:eastAsia="cs-CZ"/>
        </w:rPr>
      </w:pPr>
      <w:r>
        <w:rPr>
          <w:lang w:eastAsia="cs-CZ"/>
        </w:rPr>
        <w:tab/>
      </w:r>
      <w:r w:rsidRPr="0043049B">
        <w:rPr>
          <w:sz w:val="18"/>
          <w:szCs w:val="18"/>
          <w:lang w:eastAsia="cs-CZ"/>
        </w:rPr>
        <w:t xml:space="preserve">vedoucí Ústavu </w:t>
      </w:r>
      <w:r w:rsidRPr="002E6B2C">
        <w:rPr>
          <w:sz w:val="18"/>
          <w:szCs w:val="18"/>
          <w:highlight w:val="yellow"/>
          <w:lang w:eastAsia="cs-CZ"/>
        </w:rPr>
        <w:t>XXX</w:t>
      </w:r>
      <w:r>
        <w:rPr>
          <w:lang w:eastAsia="cs-CZ"/>
        </w:rPr>
        <w:tab/>
      </w:r>
      <w:r w:rsidRPr="00C15CF8">
        <w:rPr>
          <w:sz w:val="18"/>
          <w:szCs w:val="18"/>
          <w:lang w:eastAsia="cs-CZ"/>
        </w:rPr>
        <w:t>děkan Fakulty stavební VUT</w:t>
      </w:r>
    </w:p>
    <w:sectPr w:rsidR="0043049B" w:rsidRPr="00C15CF8" w:rsidSect="00442C9B">
      <w:pgSz w:w="16838" w:h="11906" w:orient="landscape" w:code="9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5A316" w14:textId="77777777" w:rsidR="00C10ECC" w:rsidRDefault="00C10ECC" w:rsidP="00E34574">
      <w:r>
        <w:separator/>
      </w:r>
    </w:p>
  </w:endnote>
  <w:endnote w:type="continuationSeparator" w:id="0">
    <w:p w14:paraId="518CA56E" w14:textId="77777777" w:rsidR="00C10ECC" w:rsidRDefault="00C10ECC" w:rsidP="00E34574">
      <w:r>
        <w:continuationSeparator/>
      </w:r>
    </w:p>
  </w:endnote>
  <w:endnote w:type="continuationNotice" w:id="1">
    <w:p w14:paraId="4798F92E" w14:textId="77777777" w:rsidR="00C10ECC" w:rsidRDefault="00C10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CFE0" w14:textId="77777777" w:rsidR="00C10ECC" w:rsidRDefault="00C10ECC" w:rsidP="00E34574">
      <w:r>
        <w:separator/>
      </w:r>
    </w:p>
  </w:footnote>
  <w:footnote w:type="continuationSeparator" w:id="0">
    <w:p w14:paraId="11C5CDC4" w14:textId="77777777" w:rsidR="00C10ECC" w:rsidRDefault="00C10ECC" w:rsidP="00E34574">
      <w:r>
        <w:continuationSeparator/>
      </w:r>
    </w:p>
  </w:footnote>
  <w:footnote w:type="continuationNotice" w:id="1">
    <w:p w14:paraId="2A43670B" w14:textId="77777777" w:rsidR="00C10ECC" w:rsidRDefault="00C10ECC"/>
  </w:footnote>
  <w:footnote w:id="2">
    <w:p w14:paraId="70BAC628" w14:textId="77777777" w:rsidR="0043049B" w:rsidRDefault="0043049B" w:rsidP="0043049B">
      <w:pPr>
        <w:pStyle w:val="Textpoznpodarou"/>
      </w:pPr>
      <w:r>
        <w:rPr>
          <w:rStyle w:val="Znakapoznpodarou"/>
        </w:rPr>
        <w:footnoteRef/>
      </w:r>
      <w:r>
        <w:t xml:space="preserve"> Zkratky studijních programů (tuto poznámku pod čarou v příloze neuvádějte):</w:t>
      </w:r>
    </w:p>
    <w:p w14:paraId="4850D14F" w14:textId="77777777" w:rsidR="0043049B" w:rsidRP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sz w:val="18"/>
          <w:szCs w:val="18"/>
        </w:rPr>
      </w:pPr>
      <w:r w:rsidRPr="0043049B">
        <w:rPr>
          <w:sz w:val="18"/>
          <w:szCs w:val="18"/>
        </w:rPr>
        <w:t xml:space="preserve">BSP </w:t>
      </w:r>
      <w:proofErr w:type="gramStart"/>
      <w:r w:rsidRPr="0043049B">
        <w:rPr>
          <w:sz w:val="18"/>
          <w:szCs w:val="18"/>
        </w:rPr>
        <w:t>SI</w:t>
      </w:r>
      <w:proofErr w:type="gramEnd"/>
      <w:r w:rsidRPr="0043049B">
        <w:rPr>
          <w:sz w:val="18"/>
          <w:szCs w:val="18"/>
        </w:rPr>
        <w:tab/>
        <w:t xml:space="preserve">BSP </w:t>
      </w:r>
      <w:r w:rsidRPr="0043049B">
        <w:rPr>
          <w:i/>
          <w:sz w:val="18"/>
          <w:szCs w:val="18"/>
        </w:rPr>
        <w:t>Stavební inženýrství</w:t>
      </w:r>
      <w:r w:rsidRPr="0043049B">
        <w:rPr>
          <w:sz w:val="18"/>
          <w:szCs w:val="18"/>
        </w:rPr>
        <w:tab/>
        <w:t>BSP CE</w:t>
      </w:r>
      <w:r w:rsidRPr="0043049B">
        <w:rPr>
          <w:sz w:val="18"/>
          <w:szCs w:val="18"/>
        </w:rPr>
        <w:tab/>
        <w:t xml:space="preserve">BSP </w:t>
      </w:r>
      <w:r w:rsidRPr="0043049B">
        <w:rPr>
          <w:i/>
          <w:sz w:val="18"/>
          <w:szCs w:val="18"/>
        </w:rPr>
        <w:t xml:space="preserve">Civil </w:t>
      </w:r>
      <w:proofErr w:type="spellStart"/>
      <w:r w:rsidRPr="0043049B">
        <w:rPr>
          <w:i/>
          <w:sz w:val="18"/>
          <w:szCs w:val="18"/>
        </w:rPr>
        <w:t>Engineering</w:t>
      </w:r>
      <w:proofErr w:type="spellEnd"/>
      <w:r w:rsidRPr="0043049B">
        <w:rPr>
          <w:sz w:val="18"/>
          <w:szCs w:val="18"/>
        </w:rPr>
        <w:tab/>
        <w:t>BSP APS</w:t>
      </w:r>
      <w:r w:rsidRPr="0043049B">
        <w:rPr>
          <w:sz w:val="18"/>
          <w:szCs w:val="18"/>
        </w:rPr>
        <w:tab/>
        <w:t xml:space="preserve">BSP </w:t>
      </w:r>
      <w:r w:rsidRPr="0043049B">
        <w:rPr>
          <w:i/>
          <w:sz w:val="18"/>
          <w:szCs w:val="18"/>
        </w:rPr>
        <w:t>Architektura pozemních staveb</w:t>
      </w:r>
    </w:p>
    <w:p w14:paraId="5F7AA960" w14:textId="77777777" w:rsidR="0043049B" w:rsidRP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sz w:val="18"/>
          <w:szCs w:val="18"/>
        </w:rPr>
      </w:pPr>
      <w:r w:rsidRPr="0043049B">
        <w:rPr>
          <w:sz w:val="18"/>
          <w:szCs w:val="18"/>
        </w:rPr>
        <w:t>BSP EVB</w:t>
      </w:r>
      <w:r w:rsidRPr="0043049B">
        <w:rPr>
          <w:sz w:val="18"/>
          <w:szCs w:val="18"/>
        </w:rPr>
        <w:tab/>
        <w:t xml:space="preserve">BSP </w:t>
      </w:r>
      <w:r w:rsidRPr="0043049B">
        <w:rPr>
          <w:i/>
          <w:sz w:val="18"/>
          <w:szCs w:val="18"/>
        </w:rPr>
        <w:t>Environmentálně vyspělé budovy</w:t>
      </w:r>
      <w:r w:rsidRPr="0043049B">
        <w:rPr>
          <w:sz w:val="18"/>
          <w:szCs w:val="18"/>
        </w:rPr>
        <w:tab/>
        <w:t>BSP GK</w:t>
      </w:r>
      <w:r w:rsidRPr="0043049B">
        <w:rPr>
          <w:sz w:val="18"/>
          <w:szCs w:val="18"/>
        </w:rPr>
        <w:tab/>
        <w:t xml:space="preserve">BSP </w:t>
      </w:r>
      <w:r w:rsidRPr="0043049B">
        <w:rPr>
          <w:i/>
          <w:sz w:val="18"/>
          <w:szCs w:val="18"/>
        </w:rPr>
        <w:t>Geodézie a kartografie</w:t>
      </w:r>
      <w:r w:rsidRPr="0043049B">
        <w:rPr>
          <w:sz w:val="18"/>
          <w:szCs w:val="18"/>
        </w:rPr>
        <w:tab/>
        <w:t>BSP MI</w:t>
      </w:r>
      <w:r w:rsidRPr="0043049B">
        <w:rPr>
          <w:sz w:val="18"/>
          <w:szCs w:val="18"/>
        </w:rPr>
        <w:tab/>
        <w:t xml:space="preserve">BSP </w:t>
      </w:r>
      <w:r w:rsidRPr="0043049B">
        <w:rPr>
          <w:i/>
          <w:sz w:val="18"/>
          <w:szCs w:val="18"/>
        </w:rPr>
        <w:t>Městské inženýrství</w:t>
      </w:r>
    </w:p>
    <w:p w14:paraId="068F42D7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BSP EVB</w:t>
      </w:r>
      <w:r>
        <w:rPr>
          <w:sz w:val="18"/>
          <w:szCs w:val="18"/>
        </w:rPr>
        <w:tab/>
      </w:r>
      <w:r w:rsidRPr="0043049B">
        <w:rPr>
          <w:sz w:val="18"/>
          <w:szCs w:val="18"/>
        </w:rPr>
        <w:t>BSP</w:t>
      </w:r>
      <w:r>
        <w:rPr>
          <w:sz w:val="18"/>
          <w:szCs w:val="18"/>
        </w:rPr>
        <w:t xml:space="preserve"> </w:t>
      </w:r>
      <w:r w:rsidRPr="0043049B">
        <w:rPr>
          <w:i/>
          <w:sz w:val="18"/>
          <w:szCs w:val="18"/>
        </w:rPr>
        <w:t>Environmentáln</w:t>
      </w:r>
      <w:r>
        <w:rPr>
          <w:i/>
          <w:sz w:val="18"/>
          <w:szCs w:val="18"/>
        </w:rPr>
        <w:t>í inženýrství</w:t>
      </w:r>
      <w:r>
        <w:rPr>
          <w:sz w:val="18"/>
          <w:szCs w:val="18"/>
        </w:rPr>
        <w:tab/>
      </w:r>
      <w:r w:rsidRPr="0043049B">
        <w:rPr>
          <w:sz w:val="18"/>
          <w:szCs w:val="18"/>
        </w:rPr>
        <w:t>NSP SI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>Stavební inženýrství</w:t>
      </w:r>
      <w:r w:rsidRPr="0043049B">
        <w:rPr>
          <w:sz w:val="18"/>
          <w:szCs w:val="18"/>
        </w:rPr>
        <w:tab/>
        <w:t>NSP CE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 xml:space="preserve">Civil </w:t>
      </w:r>
      <w:proofErr w:type="spellStart"/>
      <w:r w:rsidRPr="0043049B">
        <w:rPr>
          <w:i/>
          <w:sz w:val="18"/>
          <w:szCs w:val="18"/>
        </w:rPr>
        <w:t>Engineering</w:t>
      </w:r>
      <w:proofErr w:type="spellEnd"/>
    </w:p>
    <w:p w14:paraId="65DAC647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NSP SIS</w:t>
      </w:r>
      <w:r w:rsidRPr="0043049B">
        <w:rPr>
          <w:i/>
          <w:sz w:val="18"/>
          <w:szCs w:val="18"/>
        </w:rPr>
        <w:tab/>
        <w:t xml:space="preserve">NSP Stav. </w:t>
      </w:r>
      <w:proofErr w:type="spellStart"/>
      <w:r w:rsidRPr="0043049B">
        <w:rPr>
          <w:i/>
          <w:sz w:val="18"/>
          <w:szCs w:val="18"/>
        </w:rPr>
        <w:t>inž</w:t>
      </w:r>
      <w:proofErr w:type="spellEnd"/>
      <w:r w:rsidRPr="0043049B">
        <w:rPr>
          <w:i/>
          <w:sz w:val="18"/>
          <w:szCs w:val="18"/>
        </w:rPr>
        <w:t>.– pozemní stavby</w:t>
      </w:r>
      <w:r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NSP SIK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 xml:space="preserve">Stav. </w:t>
      </w:r>
      <w:proofErr w:type="spellStart"/>
      <w:proofErr w:type="gramStart"/>
      <w:r w:rsidRPr="0043049B">
        <w:rPr>
          <w:i/>
          <w:sz w:val="18"/>
          <w:szCs w:val="18"/>
        </w:rPr>
        <w:t>inž</w:t>
      </w:r>
      <w:proofErr w:type="spellEnd"/>
      <w:r w:rsidRPr="0043049B">
        <w:rPr>
          <w:i/>
          <w:sz w:val="18"/>
          <w:szCs w:val="18"/>
        </w:rPr>
        <w:t>.</w:t>
      </w:r>
      <w:proofErr w:type="gramEnd"/>
      <w:r w:rsidRPr="0043049B">
        <w:rPr>
          <w:i/>
          <w:sz w:val="18"/>
          <w:szCs w:val="18"/>
        </w:rPr>
        <w:t xml:space="preserve"> – konstrukce a dopravní stavby</w:t>
      </w:r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NSP SIR</w:t>
      </w:r>
      <w:r w:rsidRPr="0043049B">
        <w:rPr>
          <w:sz w:val="18"/>
          <w:szCs w:val="18"/>
        </w:rPr>
        <w:tab/>
        <w:t>NSP</w:t>
      </w:r>
      <w:r w:rsidRPr="0043049B">
        <w:rPr>
          <w:i/>
          <w:sz w:val="18"/>
          <w:szCs w:val="18"/>
        </w:rPr>
        <w:t xml:space="preserve"> Stav. </w:t>
      </w:r>
      <w:proofErr w:type="spellStart"/>
      <w:r w:rsidRPr="0043049B">
        <w:rPr>
          <w:i/>
          <w:sz w:val="18"/>
          <w:szCs w:val="18"/>
        </w:rPr>
        <w:t>inž</w:t>
      </w:r>
      <w:proofErr w:type="spellEnd"/>
      <w:r w:rsidRPr="0043049B">
        <w:rPr>
          <w:i/>
          <w:sz w:val="18"/>
          <w:szCs w:val="18"/>
        </w:rPr>
        <w:t>. – realizace staveb</w:t>
      </w:r>
    </w:p>
    <w:p w14:paraId="2A60526A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 xml:space="preserve">NSP SIE </w:t>
      </w:r>
      <w:r w:rsidRPr="0043049B">
        <w:rPr>
          <w:sz w:val="18"/>
          <w:szCs w:val="18"/>
        </w:rPr>
        <w:tab/>
        <w:t>NSP</w:t>
      </w:r>
      <w:r w:rsidRPr="0043049B">
        <w:rPr>
          <w:i/>
          <w:sz w:val="18"/>
          <w:szCs w:val="18"/>
        </w:rPr>
        <w:t xml:space="preserve"> Stav. </w:t>
      </w:r>
      <w:proofErr w:type="spellStart"/>
      <w:proofErr w:type="gramStart"/>
      <w:r w:rsidRPr="0043049B">
        <w:rPr>
          <w:i/>
          <w:sz w:val="18"/>
          <w:szCs w:val="18"/>
        </w:rPr>
        <w:t>inž</w:t>
      </w:r>
      <w:proofErr w:type="spellEnd"/>
      <w:r w:rsidRPr="0043049B">
        <w:rPr>
          <w:i/>
          <w:sz w:val="18"/>
          <w:szCs w:val="18"/>
        </w:rPr>
        <w:t>.</w:t>
      </w:r>
      <w:proofErr w:type="gramEnd"/>
      <w:r w:rsidRPr="0043049B">
        <w:rPr>
          <w:i/>
          <w:sz w:val="18"/>
          <w:szCs w:val="18"/>
        </w:rPr>
        <w:t xml:space="preserve"> – management stavebnictví</w:t>
      </w:r>
      <w:r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NSP SIM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 xml:space="preserve">Stav. </w:t>
      </w:r>
      <w:proofErr w:type="spellStart"/>
      <w:r w:rsidRPr="0043049B">
        <w:rPr>
          <w:i/>
          <w:sz w:val="18"/>
          <w:szCs w:val="18"/>
        </w:rPr>
        <w:t>inž</w:t>
      </w:r>
      <w:proofErr w:type="spellEnd"/>
      <w:r w:rsidRPr="0043049B">
        <w:rPr>
          <w:i/>
          <w:sz w:val="18"/>
          <w:szCs w:val="18"/>
        </w:rPr>
        <w:t>. – stav. materiály a technologie</w:t>
      </w:r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NSP SIV</w:t>
      </w:r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 xml:space="preserve">NSP </w:t>
      </w:r>
      <w:r w:rsidRPr="0043049B">
        <w:rPr>
          <w:i/>
          <w:sz w:val="18"/>
          <w:szCs w:val="18"/>
        </w:rPr>
        <w:t xml:space="preserve">Stav. </w:t>
      </w:r>
      <w:proofErr w:type="spellStart"/>
      <w:r w:rsidRPr="0043049B">
        <w:rPr>
          <w:i/>
          <w:sz w:val="18"/>
          <w:szCs w:val="18"/>
        </w:rPr>
        <w:t>inž</w:t>
      </w:r>
      <w:proofErr w:type="spellEnd"/>
      <w:r w:rsidRPr="0043049B">
        <w:rPr>
          <w:i/>
          <w:sz w:val="18"/>
          <w:szCs w:val="18"/>
        </w:rPr>
        <w:t xml:space="preserve">. – vodní </w:t>
      </w:r>
      <w:proofErr w:type="spellStart"/>
      <w:r w:rsidRPr="0043049B">
        <w:rPr>
          <w:i/>
          <w:sz w:val="18"/>
          <w:szCs w:val="18"/>
        </w:rPr>
        <w:t>hosp</w:t>
      </w:r>
      <w:proofErr w:type="spellEnd"/>
      <w:r w:rsidRPr="0043049B">
        <w:rPr>
          <w:i/>
          <w:sz w:val="18"/>
          <w:szCs w:val="18"/>
        </w:rPr>
        <w:t>. a vodní stavby</w:t>
      </w:r>
    </w:p>
    <w:p w14:paraId="0FF77389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NSP GK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>Geodézie a kartografie</w:t>
      </w:r>
      <w:r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NSP MI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>Městské inženýrství</w:t>
      </w:r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NSP ARS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>Architektura a rozvoj sídel</w:t>
      </w:r>
    </w:p>
    <w:p w14:paraId="1DA78700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NSP EVB</w:t>
      </w:r>
      <w:r w:rsidRPr="0043049B">
        <w:rPr>
          <w:sz w:val="18"/>
          <w:szCs w:val="18"/>
        </w:rPr>
        <w:tab/>
        <w:t xml:space="preserve">NSP </w:t>
      </w:r>
      <w:r w:rsidRPr="0043049B">
        <w:rPr>
          <w:i/>
          <w:sz w:val="18"/>
          <w:szCs w:val="18"/>
        </w:rPr>
        <w:t>Environmentálně vyspělé budovy</w:t>
      </w:r>
      <w:r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PST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>Pozemní stavby</w:t>
      </w:r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KDK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>Konstrukce a dopravní stavby</w:t>
      </w:r>
    </w:p>
    <w:p w14:paraId="07D68F8F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DSP FMI</w:t>
      </w:r>
      <w:r w:rsidRPr="0043049B">
        <w:rPr>
          <w:sz w:val="18"/>
          <w:szCs w:val="18"/>
        </w:rPr>
        <w:tab/>
      </w:r>
      <w:r w:rsidRPr="0043049B">
        <w:rPr>
          <w:spacing w:val="-10"/>
          <w:sz w:val="18"/>
          <w:szCs w:val="18"/>
        </w:rPr>
        <w:t xml:space="preserve">DSP </w:t>
      </w:r>
      <w:r w:rsidRPr="0043049B">
        <w:rPr>
          <w:i/>
          <w:spacing w:val="-10"/>
          <w:sz w:val="18"/>
          <w:szCs w:val="18"/>
        </w:rPr>
        <w:t>Fyzikální a stavebně materiálové inženýrství</w:t>
      </w:r>
      <w:r>
        <w:rPr>
          <w:i/>
          <w:spacing w:val="-10"/>
          <w:sz w:val="18"/>
          <w:szCs w:val="18"/>
        </w:rPr>
        <w:tab/>
      </w:r>
      <w:r w:rsidRPr="0043049B">
        <w:rPr>
          <w:sz w:val="18"/>
          <w:szCs w:val="18"/>
        </w:rPr>
        <w:t>DSP VHS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>Vodní hospodářství a vodní stavby</w:t>
      </w:r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MGS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>Management stavebnictví</w:t>
      </w:r>
    </w:p>
    <w:p w14:paraId="7207889A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DSP GAK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>Geodézie a kartografie</w:t>
      </w:r>
      <w:r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CES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 xml:space="preserve">Civil </w:t>
      </w:r>
      <w:proofErr w:type="spellStart"/>
      <w:r w:rsidRPr="0043049B">
        <w:rPr>
          <w:i/>
          <w:sz w:val="18"/>
          <w:szCs w:val="18"/>
        </w:rPr>
        <w:t>Engineering</w:t>
      </w:r>
      <w:proofErr w:type="spellEnd"/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STE</w:t>
      </w:r>
      <w:r w:rsidRPr="0043049B">
        <w:rPr>
          <w:sz w:val="18"/>
          <w:szCs w:val="18"/>
        </w:rPr>
        <w:tab/>
        <w:t xml:space="preserve">DSP </w:t>
      </w:r>
      <w:proofErr w:type="spellStart"/>
      <w:r w:rsidRPr="0043049B">
        <w:rPr>
          <w:i/>
          <w:sz w:val="18"/>
          <w:szCs w:val="18"/>
        </w:rPr>
        <w:t>Structural</w:t>
      </w:r>
      <w:proofErr w:type="spellEnd"/>
      <w:r w:rsidRPr="0043049B">
        <w:rPr>
          <w:i/>
          <w:sz w:val="18"/>
          <w:szCs w:val="18"/>
        </w:rPr>
        <w:t xml:space="preserve"> and Transport </w:t>
      </w:r>
      <w:proofErr w:type="spellStart"/>
      <w:r w:rsidRPr="0043049B">
        <w:rPr>
          <w:i/>
          <w:sz w:val="18"/>
          <w:szCs w:val="18"/>
        </w:rPr>
        <w:t>Engineering</w:t>
      </w:r>
      <w:proofErr w:type="spellEnd"/>
    </w:p>
    <w:p w14:paraId="27162BFA" w14:textId="77777777" w:rsid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i/>
          <w:sz w:val="18"/>
          <w:szCs w:val="18"/>
        </w:rPr>
      </w:pPr>
      <w:r w:rsidRPr="0043049B">
        <w:rPr>
          <w:sz w:val="18"/>
          <w:szCs w:val="18"/>
        </w:rPr>
        <w:t>DSP FBE</w:t>
      </w:r>
      <w:r w:rsidRPr="0043049B">
        <w:rPr>
          <w:sz w:val="18"/>
          <w:szCs w:val="18"/>
        </w:rPr>
        <w:tab/>
      </w:r>
      <w:r w:rsidRPr="0043049B">
        <w:rPr>
          <w:spacing w:val="-12"/>
          <w:sz w:val="18"/>
          <w:szCs w:val="18"/>
        </w:rPr>
        <w:t xml:space="preserve">DSP </w:t>
      </w:r>
      <w:proofErr w:type="spellStart"/>
      <w:r w:rsidRPr="0043049B">
        <w:rPr>
          <w:i/>
          <w:spacing w:val="-12"/>
          <w:sz w:val="18"/>
          <w:szCs w:val="18"/>
        </w:rPr>
        <w:t>Physical</w:t>
      </w:r>
      <w:proofErr w:type="spellEnd"/>
      <w:r w:rsidRPr="0043049B">
        <w:rPr>
          <w:i/>
          <w:spacing w:val="-12"/>
          <w:sz w:val="18"/>
          <w:szCs w:val="18"/>
        </w:rPr>
        <w:t xml:space="preserve"> and </w:t>
      </w:r>
      <w:proofErr w:type="spellStart"/>
      <w:r w:rsidRPr="0043049B">
        <w:rPr>
          <w:i/>
          <w:spacing w:val="-12"/>
          <w:sz w:val="18"/>
          <w:szCs w:val="18"/>
        </w:rPr>
        <w:t>Building</w:t>
      </w:r>
      <w:proofErr w:type="spellEnd"/>
      <w:r w:rsidRPr="0043049B">
        <w:rPr>
          <w:i/>
          <w:spacing w:val="-12"/>
          <w:sz w:val="18"/>
          <w:szCs w:val="18"/>
        </w:rPr>
        <w:t xml:space="preserve"> </w:t>
      </w:r>
      <w:proofErr w:type="spellStart"/>
      <w:r w:rsidRPr="0043049B">
        <w:rPr>
          <w:i/>
          <w:spacing w:val="-12"/>
          <w:sz w:val="18"/>
          <w:szCs w:val="18"/>
        </w:rPr>
        <w:t>Materials</w:t>
      </w:r>
      <w:proofErr w:type="spellEnd"/>
      <w:r w:rsidRPr="0043049B">
        <w:rPr>
          <w:i/>
          <w:spacing w:val="-12"/>
          <w:sz w:val="18"/>
          <w:szCs w:val="18"/>
        </w:rPr>
        <w:t xml:space="preserve"> </w:t>
      </w:r>
      <w:proofErr w:type="spellStart"/>
      <w:r w:rsidRPr="0043049B">
        <w:rPr>
          <w:i/>
          <w:spacing w:val="-12"/>
          <w:sz w:val="18"/>
          <w:szCs w:val="18"/>
        </w:rPr>
        <w:t>Engineering</w:t>
      </w:r>
      <w:proofErr w:type="spellEnd"/>
      <w:r>
        <w:rPr>
          <w:i/>
          <w:spacing w:val="-12"/>
          <w:sz w:val="18"/>
          <w:szCs w:val="18"/>
        </w:rPr>
        <w:tab/>
      </w:r>
      <w:r w:rsidRPr="0043049B">
        <w:rPr>
          <w:sz w:val="18"/>
          <w:szCs w:val="18"/>
        </w:rPr>
        <w:t>DSP WMS</w:t>
      </w:r>
      <w:r w:rsidRPr="0043049B">
        <w:rPr>
          <w:sz w:val="18"/>
          <w:szCs w:val="18"/>
        </w:rPr>
        <w:tab/>
        <w:t xml:space="preserve">DSP </w:t>
      </w:r>
      <w:proofErr w:type="spellStart"/>
      <w:r w:rsidRPr="0043049B">
        <w:rPr>
          <w:i/>
          <w:sz w:val="18"/>
          <w:szCs w:val="18"/>
        </w:rPr>
        <w:t>Water</w:t>
      </w:r>
      <w:proofErr w:type="spellEnd"/>
      <w:r w:rsidRPr="0043049B">
        <w:rPr>
          <w:i/>
          <w:sz w:val="18"/>
          <w:szCs w:val="18"/>
        </w:rPr>
        <w:t xml:space="preserve"> Management and </w:t>
      </w:r>
      <w:proofErr w:type="spellStart"/>
      <w:r w:rsidRPr="0043049B">
        <w:rPr>
          <w:i/>
          <w:sz w:val="18"/>
          <w:szCs w:val="18"/>
        </w:rPr>
        <w:t>Water</w:t>
      </w:r>
      <w:proofErr w:type="spellEnd"/>
      <w:r w:rsidRPr="0043049B">
        <w:rPr>
          <w:i/>
          <w:sz w:val="18"/>
          <w:szCs w:val="18"/>
        </w:rPr>
        <w:t xml:space="preserve"> </w:t>
      </w:r>
      <w:proofErr w:type="spellStart"/>
      <w:r w:rsidRPr="0043049B">
        <w:rPr>
          <w:i/>
          <w:sz w:val="18"/>
          <w:szCs w:val="18"/>
        </w:rPr>
        <w:t>Structures</w:t>
      </w:r>
      <w:proofErr w:type="spellEnd"/>
      <w:r w:rsidRPr="0043049B"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CEM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 xml:space="preserve">Civil </w:t>
      </w:r>
      <w:proofErr w:type="spellStart"/>
      <w:r w:rsidRPr="0043049B">
        <w:rPr>
          <w:i/>
          <w:sz w:val="18"/>
          <w:szCs w:val="18"/>
        </w:rPr>
        <w:t>Engineering</w:t>
      </w:r>
      <w:proofErr w:type="spellEnd"/>
      <w:r w:rsidRPr="0043049B">
        <w:rPr>
          <w:i/>
          <w:sz w:val="18"/>
          <w:szCs w:val="18"/>
        </w:rPr>
        <w:t xml:space="preserve"> Management</w:t>
      </w:r>
    </w:p>
    <w:p w14:paraId="5DB22454" w14:textId="493B8E5B" w:rsidR="0043049B" w:rsidRPr="0043049B" w:rsidRDefault="0043049B" w:rsidP="0043049B">
      <w:pPr>
        <w:pStyle w:val="Textpoznpodarou"/>
        <w:tabs>
          <w:tab w:val="left" w:pos="993"/>
          <w:tab w:val="left" w:pos="4820"/>
          <w:tab w:val="left" w:pos="5812"/>
          <w:tab w:val="left" w:pos="9781"/>
          <w:tab w:val="left" w:pos="10632"/>
        </w:tabs>
        <w:rPr>
          <w:sz w:val="18"/>
          <w:szCs w:val="18"/>
        </w:rPr>
      </w:pPr>
      <w:r w:rsidRPr="0043049B">
        <w:rPr>
          <w:sz w:val="18"/>
          <w:szCs w:val="18"/>
        </w:rPr>
        <w:t>DSP GAC</w:t>
      </w:r>
      <w:r w:rsidRPr="0043049B">
        <w:rPr>
          <w:sz w:val="18"/>
          <w:szCs w:val="18"/>
        </w:rPr>
        <w:tab/>
        <w:t xml:space="preserve">DSP </w:t>
      </w:r>
      <w:proofErr w:type="spellStart"/>
      <w:r w:rsidRPr="0043049B">
        <w:rPr>
          <w:i/>
          <w:sz w:val="18"/>
          <w:szCs w:val="18"/>
        </w:rPr>
        <w:t>Geodesy</w:t>
      </w:r>
      <w:proofErr w:type="spellEnd"/>
      <w:r w:rsidRPr="0043049B">
        <w:rPr>
          <w:i/>
          <w:sz w:val="18"/>
          <w:szCs w:val="18"/>
        </w:rPr>
        <w:t xml:space="preserve"> and </w:t>
      </w:r>
      <w:proofErr w:type="spellStart"/>
      <w:r w:rsidRPr="0043049B">
        <w:rPr>
          <w:i/>
          <w:sz w:val="18"/>
          <w:szCs w:val="18"/>
        </w:rPr>
        <w:t>Cartography</w:t>
      </w:r>
      <w:proofErr w:type="spellEnd"/>
      <w:r>
        <w:rPr>
          <w:i/>
          <w:sz w:val="18"/>
          <w:szCs w:val="18"/>
        </w:rPr>
        <w:tab/>
      </w:r>
      <w:r w:rsidRPr="0043049B">
        <w:rPr>
          <w:sz w:val="18"/>
          <w:szCs w:val="18"/>
        </w:rPr>
        <w:t>DSP SI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>Stavební inženýrství</w:t>
      </w:r>
      <w:r w:rsidRPr="0043049B">
        <w:rPr>
          <w:sz w:val="18"/>
          <w:szCs w:val="18"/>
        </w:rPr>
        <w:t xml:space="preserve"> </w:t>
      </w:r>
      <w:r w:rsidRPr="0043049B">
        <w:rPr>
          <w:sz w:val="18"/>
          <w:szCs w:val="18"/>
        </w:rPr>
        <w:tab/>
        <w:t>DSP CE</w:t>
      </w:r>
      <w:r w:rsidRPr="0043049B">
        <w:rPr>
          <w:sz w:val="18"/>
          <w:szCs w:val="18"/>
        </w:rPr>
        <w:tab/>
        <w:t xml:space="preserve">DSP </w:t>
      </w:r>
      <w:r w:rsidRPr="0043049B">
        <w:rPr>
          <w:i/>
          <w:sz w:val="18"/>
          <w:szCs w:val="18"/>
        </w:rPr>
        <w:t xml:space="preserve">Civil </w:t>
      </w:r>
      <w:proofErr w:type="spellStart"/>
      <w:r w:rsidRPr="0043049B">
        <w:rPr>
          <w:i/>
          <w:sz w:val="18"/>
          <w:szCs w:val="18"/>
        </w:rPr>
        <w:t>Engineering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8"/>
  </w:num>
  <w:num w:numId="4">
    <w:abstractNumId w:val="21"/>
  </w:num>
  <w:num w:numId="5">
    <w:abstractNumId w:val="27"/>
  </w:num>
  <w:num w:numId="6">
    <w:abstractNumId w:val="11"/>
  </w:num>
  <w:num w:numId="7">
    <w:abstractNumId w:val="3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0"/>
  </w:num>
  <w:num w:numId="20">
    <w:abstractNumId w:val="13"/>
  </w:num>
  <w:num w:numId="21">
    <w:abstractNumId w:val="25"/>
  </w:num>
  <w:num w:numId="22">
    <w:abstractNumId w:val="2"/>
  </w:num>
  <w:num w:numId="23">
    <w:abstractNumId w:val="29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7"/>
    <w:rsid w:val="00000210"/>
    <w:rsid w:val="0000102C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2C3B"/>
    <w:rsid w:val="000833C0"/>
    <w:rsid w:val="000840C2"/>
    <w:rsid w:val="00086A37"/>
    <w:rsid w:val="00090C00"/>
    <w:rsid w:val="0009141E"/>
    <w:rsid w:val="00091F41"/>
    <w:rsid w:val="00092017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6B00"/>
    <w:rsid w:val="000B7CCF"/>
    <w:rsid w:val="000C06EC"/>
    <w:rsid w:val="000C144D"/>
    <w:rsid w:val="000C1839"/>
    <w:rsid w:val="000C2115"/>
    <w:rsid w:val="000C4A5A"/>
    <w:rsid w:val="000C5F8A"/>
    <w:rsid w:val="000D5A68"/>
    <w:rsid w:val="000D6CD4"/>
    <w:rsid w:val="000D74A2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300"/>
    <w:rsid w:val="0011064C"/>
    <w:rsid w:val="00111D11"/>
    <w:rsid w:val="00112485"/>
    <w:rsid w:val="0011546F"/>
    <w:rsid w:val="00117461"/>
    <w:rsid w:val="001174D3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5C59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E6739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58D1"/>
    <w:rsid w:val="002913B3"/>
    <w:rsid w:val="002920EB"/>
    <w:rsid w:val="00295891"/>
    <w:rsid w:val="00295970"/>
    <w:rsid w:val="00297A40"/>
    <w:rsid w:val="002A0470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B2C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93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4B30"/>
    <w:rsid w:val="00415DBC"/>
    <w:rsid w:val="004169FD"/>
    <w:rsid w:val="00416F65"/>
    <w:rsid w:val="0042078C"/>
    <w:rsid w:val="00427F9B"/>
    <w:rsid w:val="0043049B"/>
    <w:rsid w:val="004319A2"/>
    <w:rsid w:val="00435474"/>
    <w:rsid w:val="00436FE1"/>
    <w:rsid w:val="00437A84"/>
    <w:rsid w:val="00442C9B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3332"/>
    <w:rsid w:val="004A3C01"/>
    <w:rsid w:val="004A41D9"/>
    <w:rsid w:val="004A699E"/>
    <w:rsid w:val="004A6EA3"/>
    <w:rsid w:val="004A7CDF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4490"/>
    <w:rsid w:val="004E678C"/>
    <w:rsid w:val="004E68E9"/>
    <w:rsid w:val="004E6C23"/>
    <w:rsid w:val="004E7719"/>
    <w:rsid w:val="004F086C"/>
    <w:rsid w:val="004F1AD1"/>
    <w:rsid w:val="004F1FC9"/>
    <w:rsid w:val="004F25BB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807AA"/>
    <w:rsid w:val="0058358B"/>
    <w:rsid w:val="00583831"/>
    <w:rsid w:val="005844DD"/>
    <w:rsid w:val="005850A7"/>
    <w:rsid w:val="005853D5"/>
    <w:rsid w:val="00586245"/>
    <w:rsid w:val="005869BA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7042F"/>
    <w:rsid w:val="00772933"/>
    <w:rsid w:val="007730C1"/>
    <w:rsid w:val="007742E6"/>
    <w:rsid w:val="0077645E"/>
    <w:rsid w:val="007769BD"/>
    <w:rsid w:val="00776C88"/>
    <w:rsid w:val="007816CC"/>
    <w:rsid w:val="00783089"/>
    <w:rsid w:val="00783534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1F2E"/>
    <w:rsid w:val="007D2982"/>
    <w:rsid w:val="007D3C92"/>
    <w:rsid w:val="007D4AE2"/>
    <w:rsid w:val="007D4B8E"/>
    <w:rsid w:val="007D5E9F"/>
    <w:rsid w:val="007D70DA"/>
    <w:rsid w:val="007D7F4A"/>
    <w:rsid w:val="007E1A0E"/>
    <w:rsid w:val="007E30A5"/>
    <w:rsid w:val="007E5D11"/>
    <w:rsid w:val="007E6364"/>
    <w:rsid w:val="007F0183"/>
    <w:rsid w:val="007F0991"/>
    <w:rsid w:val="007F27F3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15552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A50"/>
    <w:rsid w:val="008A625B"/>
    <w:rsid w:val="008A746B"/>
    <w:rsid w:val="008B2741"/>
    <w:rsid w:val="008B2B27"/>
    <w:rsid w:val="008B42A4"/>
    <w:rsid w:val="008B618F"/>
    <w:rsid w:val="008C1FB5"/>
    <w:rsid w:val="008C2979"/>
    <w:rsid w:val="008C3696"/>
    <w:rsid w:val="008D05F7"/>
    <w:rsid w:val="008D0B25"/>
    <w:rsid w:val="008D36D6"/>
    <w:rsid w:val="008D4185"/>
    <w:rsid w:val="008D43D8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655E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FCA"/>
    <w:rsid w:val="00AA2224"/>
    <w:rsid w:val="00AA47F0"/>
    <w:rsid w:val="00AA6E14"/>
    <w:rsid w:val="00AA7F1A"/>
    <w:rsid w:val="00AB588E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817"/>
    <w:rsid w:val="00B33BC3"/>
    <w:rsid w:val="00B3502A"/>
    <w:rsid w:val="00B40596"/>
    <w:rsid w:val="00B408F0"/>
    <w:rsid w:val="00B4268C"/>
    <w:rsid w:val="00B42A82"/>
    <w:rsid w:val="00B42D0B"/>
    <w:rsid w:val="00B42E9F"/>
    <w:rsid w:val="00B439C1"/>
    <w:rsid w:val="00B45202"/>
    <w:rsid w:val="00B473D2"/>
    <w:rsid w:val="00B47544"/>
    <w:rsid w:val="00B50300"/>
    <w:rsid w:val="00B5220F"/>
    <w:rsid w:val="00B53133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A54"/>
    <w:rsid w:val="00B71B74"/>
    <w:rsid w:val="00B74E6D"/>
    <w:rsid w:val="00B74EEC"/>
    <w:rsid w:val="00B74F05"/>
    <w:rsid w:val="00B82F7C"/>
    <w:rsid w:val="00B83E6F"/>
    <w:rsid w:val="00B8777D"/>
    <w:rsid w:val="00B907AA"/>
    <w:rsid w:val="00B91306"/>
    <w:rsid w:val="00B917E2"/>
    <w:rsid w:val="00B93B25"/>
    <w:rsid w:val="00B93C51"/>
    <w:rsid w:val="00B97266"/>
    <w:rsid w:val="00BA221E"/>
    <w:rsid w:val="00BA30ED"/>
    <w:rsid w:val="00BA7843"/>
    <w:rsid w:val="00BA7D5A"/>
    <w:rsid w:val="00BB032E"/>
    <w:rsid w:val="00BB4C1D"/>
    <w:rsid w:val="00BB7568"/>
    <w:rsid w:val="00BB7D57"/>
    <w:rsid w:val="00BC2629"/>
    <w:rsid w:val="00BC3414"/>
    <w:rsid w:val="00BC3779"/>
    <w:rsid w:val="00BC4BA7"/>
    <w:rsid w:val="00BC50DF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8D9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0ECC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6802"/>
    <w:rsid w:val="00C973F9"/>
    <w:rsid w:val="00CA0DC0"/>
    <w:rsid w:val="00CA595B"/>
    <w:rsid w:val="00CA60A1"/>
    <w:rsid w:val="00CA6CD6"/>
    <w:rsid w:val="00CA7480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13FD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A2B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758E"/>
    <w:rsid w:val="00EE0046"/>
    <w:rsid w:val="00EE121C"/>
    <w:rsid w:val="00EE1662"/>
    <w:rsid w:val="00EE2559"/>
    <w:rsid w:val="00EE5CEC"/>
    <w:rsid w:val="00EE6EA8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C62"/>
    <w:rsid w:val="00FC7E52"/>
    <w:rsid w:val="00FD1050"/>
    <w:rsid w:val="00FD2038"/>
    <w:rsid w:val="00FD3773"/>
    <w:rsid w:val="00FD61CC"/>
    <w:rsid w:val="00FD6E30"/>
    <w:rsid w:val="00FD76D9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0FF34D7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A280F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49B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4A3E"/>
    <w:pPr>
      <w:ind w:left="720"/>
      <w:contextualSpacing/>
    </w:p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character" w:styleId="Odkazintenzivn">
    <w:name w:val="Intense Reference"/>
    <w:basedOn w:val="Standardnpsmoodstavce"/>
    <w:uiPriority w:val="32"/>
    <w:qFormat/>
    <w:rsid w:val="0043049B"/>
    <w:rPr>
      <w:b/>
      <w:bCs/>
      <w:smallCaps/>
      <w:color w:val="5B9BD5" w:themeColor="accent1"/>
      <w:spacing w:val="5"/>
    </w:rPr>
  </w:style>
  <w:style w:type="paragraph" w:customStyle="1" w:styleId="Tabulkapopis">
    <w:name w:val="Tabulka popis"/>
    <w:basedOn w:val="Obrzekpopis"/>
    <w:qFormat/>
    <w:rsid w:val="0043049B"/>
    <w:pPr>
      <w:spacing w:before="180" w:after="6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2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0B708-7EC8-4754-9567-5CD3122A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Jmenování a odvolání garanta předmětu na Fakultě stavební VUT</vt:lpstr>
    </vt:vector>
  </TitlesOfParts>
  <Manager>Rostislav Drochytka</Manager>
  <Company>Vysoké učení technické v Brně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Jmenování a odvolání garanta předmětu na Fakultě stavební VUT</dc:title>
  <dc:creator>jandora.j</dc:creator>
  <cp:keywords>Směrnice děkana</cp:keywords>
  <cp:lastModifiedBy>Jandora Jan (2330)</cp:lastModifiedBy>
  <cp:revision>3</cp:revision>
  <cp:lastPrinted>2025-12-04T18:07:00Z</cp:lastPrinted>
  <dcterms:created xsi:type="dcterms:W3CDTF">2025-12-04T18:07:00Z</dcterms:created>
  <dcterms:modified xsi:type="dcterms:W3CDTF">2025-12-04T18:08:00Z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