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F2774" w14:textId="77777777" w:rsidR="00E97156" w:rsidRPr="002849B5" w:rsidRDefault="00E97156" w:rsidP="004E170A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2849B5">
        <w:rPr>
          <w:rFonts w:asciiTheme="majorHAnsi" w:hAnsiTheme="majorHAnsi"/>
          <w:b/>
          <w:sz w:val="32"/>
          <w:szCs w:val="32"/>
        </w:rPr>
        <w:t>Výběrové řízení</w:t>
      </w:r>
      <w:r w:rsidR="002849B5">
        <w:rPr>
          <w:rFonts w:asciiTheme="majorHAnsi" w:hAnsiTheme="majorHAnsi"/>
          <w:b/>
          <w:sz w:val="32"/>
          <w:szCs w:val="32"/>
        </w:rPr>
        <w:br/>
      </w:r>
    </w:p>
    <w:p w14:paraId="3C7A9FC0" w14:textId="4AE9679D" w:rsidR="004E170A" w:rsidRDefault="00E97156" w:rsidP="004E170A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849B5">
        <w:rPr>
          <w:rFonts w:asciiTheme="majorHAnsi" w:hAnsiTheme="majorHAnsi"/>
          <w:sz w:val="24"/>
          <w:szCs w:val="24"/>
        </w:rPr>
        <w:t xml:space="preserve">Děkan Fakulty stavební VUT v Brně vypisuje výběrové řízení na obsazení </w:t>
      </w:r>
      <w:r w:rsidR="004E170A">
        <w:rPr>
          <w:rFonts w:asciiTheme="majorHAnsi" w:hAnsiTheme="majorHAnsi"/>
          <w:sz w:val="24"/>
          <w:szCs w:val="24"/>
        </w:rPr>
        <w:t>pracovní pozice</w:t>
      </w:r>
      <w:r w:rsidRPr="002849B5">
        <w:rPr>
          <w:rFonts w:asciiTheme="majorHAnsi" w:hAnsiTheme="majorHAnsi"/>
          <w:sz w:val="24"/>
          <w:szCs w:val="24"/>
        </w:rPr>
        <w:t xml:space="preserve"> </w:t>
      </w:r>
    </w:p>
    <w:p w14:paraId="44E74937" w14:textId="77777777" w:rsidR="004E170A" w:rsidRDefault="004E170A" w:rsidP="004E170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FD86D12" w14:textId="1D3DA339" w:rsidR="004E170A" w:rsidRDefault="00AC5D79" w:rsidP="004E170A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B65BE9">
        <w:rPr>
          <w:rFonts w:asciiTheme="majorHAnsi" w:hAnsiTheme="majorHAnsi"/>
          <w:b/>
          <w:sz w:val="24"/>
          <w:szCs w:val="24"/>
        </w:rPr>
        <w:t>T</w:t>
      </w:r>
      <w:r w:rsidR="000A4563" w:rsidRPr="00B65BE9">
        <w:rPr>
          <w:rFonts w:asciiTheme="majorHAnsi" w:hAnsiTheme="majorHAnsi"/>
          <w:b/>
          <w:sz w:val="24"/>
          <w:szCs w:val="24"/>
        </w:rPr>
        <w:t>ajemníka</w:t>
      </w:r>
      <w:r>
        <w:rPr>
          <w:rFonts w:asciiTheme="majorHAnsi" w:hAnsiTheme="majorHAnsi"/>
          <w:b/>
          <w:sz w:val="24"/>
          <w:szCs w:val="24"/>
        </w:rPr>
        <w:t>/tajemnici</w:t>
      </w:r>
      <w:r w:rsidR="000A4563" w:rsidRPr="00B65BE9">
        <w:rPr>
          <w:rFonts w:asciiTheme="majorHAnsi" w:hAnsiTheme="majorHAnsi"/>
          <w:b/>
          <w:sz w:val="24"/>
          <w:szCs w:val="24"/>
        </w:rPr>
        <w:t xml:space="preserve"> fakulty</w:t>
      </w:r>
    </w:p>
    <w:p w14:paraId="443F63F4" w14:textId="77777777" w:rsidR="004E170A" w:rsidRDefault="004E170A" w:rsidP="004E170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1394569" w14:textId="7DA9EF57" w:rsidR="00E97156" w:rsidRPr="003D40FD" w:rsidRDefault="00E97156" w:rsidP="004E170A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849B5">
        <w:rPr>
          <w:rFonts w:asciiTheme="majorHAnsi" w:hAnsiTheme="majorHAnsi"/>
          <w:sz w:val="24"/>
          <w:szCs w:val="24"/>
        </w:rPr>
        <w:t>pro funkční období od 01.</w:t>
      </w:r>
      <w:r w:rsidR="001E219E">
        <w:rPr>
          <w:rFonts w:asciiTheme="majorHAnsi" w:hAnsiTheme="majorHAnsi"/>
          <w:sz w:val="24"/>
          <w:szCs w:val="24"/>
        </w:rPr>
        <w:t xml:space="preserve"> </w:t>
      </w:r>
      <w:r w:rsidR="000A4563">
        <w:rPr>
          <w:rFonts w:asciiTheme="majorHAnsi" w:hAnsiTheme="majorHAnsi"/>
          <w:sz w:val="24"/>
          <w:szCs w:val="24"/>
        </w:rPr>
        <w:t>04</w:t>
      </w:r>
      <w:r w:rsidRPr="002849B5">
        <w:rPr>
          <w:rFonts w:asciiTheme="majorHAnsi" w:hAnsiTheme="majorHAnsi"/>
          <w:sz w:val="24"/>
          <w:szCs w:val="24"/>
        </w:rPr>
        <w:t>.</w:t>
      </w:r>
      <w:r w:rsidR="001E219E">
        <w:rPr>
          <w:rFonts w:asciiTheme="majorHAnsi" w:hAnsiTheme="majorHAnsi"/>
          <w:sz w:val="24"/>
          <w:szCs w:val="24"/>
        </w:rPr>
        <w:t xml:space="preserve"> </w:t>
      </w:r>
      <w:r w:rsidRPr="003D40FD">
        <w:rPr>
          <w:rFonts w:asciiTheme="majorHAnsi" w:hAnsiTheme="majorHAnsi"/>
          <w:sz w:val="24"/>
          <w:szCs w:val="24"/>
        </w:rPr>
        <w:t>20</w:t>
      </w:r>
      <w:r w:rsidR="000A4563" w:rsidRPr="003D40FD">
        <w:rPr>
          <w:rFonts w:asciiTheme="majorHAnsi" w:hAnsiTheme="majorHAnsi"/>
          <w:sz w:val="24"/>
          <w:szCs w:val="24"/>
        </w:rPr>
        <w:t>23</w:t>
      </w:r>
      <w:r w:rsidRPr="003D40FD">
        <w:rPr>
          <w:rFonts w:asciiTheme="majorHAnsi" w:hAnsiTheme="majorHAnsi"/>
          <w:sz w:val="24"/>
          <w:szCs w:val="24"/>
        </w:rPr>
        <w:t xml:space="preserve"> do </w:t>
      </w:r>
      <w:r w:rsidR="00E86F76" w:rsidRPr="003D40FD">
        <w:rPr>
          <w:rFonts w:asciiTheme="majorHAnsi" w:hAnsiTheme="majorHAnsi"/>
          <w:sz w:val="24"/>
          <w:szCs w:val="24"/>
        </w:rPr>
        <w:t>31.</w:t>
      </w:r>
      <w:r w:rsidR="006C6B56">
        <w:rPr>
          <w:rFonts w:asciiTheme="majorHAnsi" w:hAnsiTheme="majorHAnsi"/>
          <w:sz w:val="24"/>
          <w:szCs w:val="24"/>
        </w:rPr>
        <w:t xml:space="preserve"> </w:t>
      </w:r>
      <w:r w:rsidR="00E86F76" w:rsidRPr="003D40FD">
        <w:rPr>
          <w:rFonts w:asciiTheme="majorHAnsi" w:hAnsiTheme="majorHAnsi"/>
          <w:sz w:val="24"/>
          <w:szCs w:val="24"/>
        </w:rPr>
        <w:t>1.</w:t>
      </w:r>
      <w:r w:rsidR="006C6B56">
        <w:rPr>
          <w:rFonts w:asciiTheme="majorHAnsi" w:hAnsiTheme="majorHAnsi"/>
          <w:sz w:val="24"/>
          <w:szCs w:val="24"/>
        </w:rPr>
        <w:t xml:space="preserve"> </w:t>
      </w:r>
      <w:r w:rsidR="00F86D3F" w:rsidRPr="003D40FD">
        <w:rPr>
          <w:rFonts w:asciiTheme="majorHAnsi" w:hAnsiTheme="majorHAnsi"/>
          <w:sz w:val="24"/>
          <w:szCs w:val="24"/>
        </w:rPr>
        <w:t>2026</w:t>
      </w:r>
      <w:r w:rsidR="00843B76" w:rsidRPr="003D40FD">
        <w:rPr>
          <w:rFonts w:asciiTheme="majorHAnsi" w:hAnsiTheme="majorHAnsi"/>
          <w:sz w:val="24"/>
          <w:szCs w:val="24"/>
        </w:rPr>
        <w:t xml:space="preserve"> s výší </w:t>
      </w:r>
      <w:r w:rsidR="000715C7" w:rsidRPr="003D40FD">
        <w:rPr>
          <w:rFonts w:asciiTheme="majorHAnsi" w:hAnsiTheme="majorHAnsi"/>
          <w:sz w:val="24"/>
          <w:szCs w:val="24"/>
        </w:rPr>
        <w:t>úvazku 1,0</w:t>
      </w:r>
      <w:r w:rsidR="004E170A" w:rsidRPr="003D40FD">
        <w:rPr>
          <w:rFonts w:asciiTheme="majorHAnsi" w:hAnsiTheme="majorHAnsi"/>
          <w:sz w:val="24"/>
          <w:szCs w:val="24"/>
        </w:rPr>
        <w:t>.</w:t>
      </w:r>
    </w:p>
    <w:p w14:paraId="77982230" w14:textId="7A3FBB86" w:rsidR="004E170A" w:rsidRDefault="004E170A" w:rsidP="004E170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2AD6706" w14:textId="77777777" w:rsidR="004E170A" w:rsidRDefault="004E170A" w:rsidP="004E170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3B049E0" w14:textId="77777777" w:rsidR="002F6957" w:rsidRPr="004E170A" w:rsidRDefault="002F6957" w:rsidP="002F6957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4E170A">
        <w:rPr>
          <w:rFonts w:asciiTheme="majorHAnsi" w:hAnsiTheme="majorHAnsi"/>
          <w:b/>
          <w:bCs/>
          <w:sz w:val="24"/>
          <w:szCs w:val="24"/>
        </w:rPr>
        <w:t>Základní charakteristika pozice:</w:t>
      </w:r>
    </w:p>
    <w:p w14:paraId="0D0EF83C" w14:textId="77777777" w:rsidR="002F6957" w:rsidRPr="004E170A" w:rsidRDefault="002F6957" w:rsidP="002F695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E170A">
        <w:rPr>
          <w:rFonts w:asciiTheme="majorHAnsi" w:hAnsiTheme="majorHAnsi"/>
          <w:sz w:val="24"/>
          <w:szCs w:val="24"/>
        </w:rPr>
        <w:t xml:space="preserve">Jmenovaná pozice podle § 32 zákona č. 111/1998 Sb., o vysokých školách a o změně a doplnění dalších zákonů. Manažer na této pozici řídí hospodaření a vnitřní správu fakulty v rozsahu stanoveném opatřením děkana fakulty a vnitřními normami VUT a </w:t>
      </w:r>
      <w:r>
        <w:rPr>
          <w:rFonts w:asciiTheme="majorHAnsi" w:hAnsiTheme="majorHAnsi"/>
          <w:sz w:val="24"/>
          <w:szCs w:val="24"/>
        </w:rPr>
        <w:t>FAST</w:t>
      </w:r>
      <w:r w:rsidRPr="004E170A">
        <w:rPr>
          <w:rFonts w:asciiTheme="majorHAnsi" w:hAnsiTheme="majorHAnsi"/>
          <w:sz w:val="24"/>
          <w:szCs w:val="24"/>
        </w:rPr>
        <w:t>.</w:t>
      </w:r>
    </w:p>
    <w:p w14:paraId="7A09FE56" w14:textId="77777777" w:rsidR="004E170A" w:rsidRDefault="004E170A" w:rsidP="004E170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6AC1D4A" w14:textId="36B7EBB6" w:rsidR="0049043B" w:rsidRDefault="0049043B" w:rsidP="004E170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B978322" w14:textId="77777777" w:rsidR="002F6957" w:rsidRPr="004E170A" w:rsidRDefault="002F6957" w:rsidP="002F6957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4E170A">
        <w:rPr>
          <w:rFonts w:asciiTheme="majorHAnsi" w:hAnsiTheme="majorHAnsi"/>
          <w:b/>
          <w:bCs/>
          <w:sz w:val="24"/>
          <w:szCs w:val="24"/>
        </w:rPr>
        <w:t>Působnost tajemníka fakulty:</w:t>
      </w:r>
    </w:p>
    <w:p w14:paraId="1E8E7137" w14:textId="77777777" w:rsidR="002F6957" w:rsidRPr="004E170A" w:rsidRDefault="002F6957" w:rsidP="002F6957">
      <w:pPr>
        <w:numPr>
          <w:ilvl w:val="0"/>
          <w:numId w:val="4"/>
        </w:numPr>
        <w:tabs>
          <w:tab w:val="clear" w:pos="502"/>
          <w:tab w:val="num" w:pos="567"/>
        </w:tabs>
        <w:spacing w:after="0" w:line="240" w:lineRule="auto"/>
        <w:ind w:left="567" w:hanging="567"/>
        <w:rPr>
          <w:rFonts w:asciiTheme="majorHAnsi" w:hAnsiTheme="majorHAnsi"/>
          <w:sz w:val="24"/>
          <w:szCs w:val="24"/>
        </w:rPr>
      </w:pPr>
      <w:r w:rsidRPr="004E170A">
        <w:rPr>
          <w:rFonts w:asciiTheme="majorHAnsi" w:hAnsiTheme="majorHAnsi"/>
          <w:sz w:val="24"/>
          <w:szCs w:val="24"/>
        </w:rPr>
        <w:t>řídí hospodaření a vnitřní správu fakulty v rozsahu stanoveném Rozhodnutím děkana Vymezení rozsahu působnosti tajemníka fakulty</w:t>
      </w:r>
      <w:r>
        <w:rPr>
          <w:rFonts w:asciiTheme="majorHAnsi" w:hAnsiTheme="majorHAnsi"/>
          <w:sz w:val="24"/>
          <w:szCs w:val="24"/>
        </w:rPr>
        <w:t>;</w:t>
      </w:r>
    </w:p>
    <w:p w14:paraId="599A17DB" w14:textId="77777777" w:rsidR="002F6957" w:rsidRPr="004E170A" w:rsidRDefault="002F6957" w:rsidP="002F6957">
      <w:pPr>
        <w:numPr>
          <w:ilvl w:val="0"/>
          <w:numId w:val="4"/>
        </w:numPr>
        <w:tabs>
          <w:tab w:val="clear" w:pos="502"/>
          <w:tab w:val="num" w:pos="567"/>
        </w:tabs>
        <w:spacing w:after="0" w:line="240" w:lineRule="auto"/>
        <w:ind w:left="567" w:hanging="567"/>
        <w:rPr>
          <w:rFonts w:asciiTheme="majorHAnsi" w:hAnsiTheme="majorHAnsi"/>
          <w:sz w:val="24"/>
          <w:szCs w:val="24"/>
        </w:rPr>
      </w:pPr>
      <w:r w:rsidRPr="004E170A">
        <w:rPr>
          <w:rFonts w:asciiTheme="majorHAnsi" w:hAnsiTheme="majorHAnsi"/>
          <w:sz w:val="24"/>
          <w:szCs w:val="24"/>
        </w:rPr>
        <w:t>zpracovává návrh na rozdělení finančních prostředků fakulty včetně jeho věcného naplnění a předkládá jej děkanovi</w:t>
      </w:r>
      <w:r>
        <w:rPr>
          <w:rFonts w:asciiTheme="majorHAnsi" w:hAnsiTheme="majorHAnsi"/>
          <w:sz w:val="24"/>
          <w:szCs w:val="24"/>
        </w:rPr>
        <w:t>;</w:t>
      </w:r>
    </w:p>
    <w:p w14:paraId="07921457" w14:textId="1F653E68" w:rsidR="002F6957" w:rsidRDefault="002F6957" w:rsidP="002F6957">
      <w:pPr>
        <w:numPr>
          <w:ilvl w:val="0"/>
          <w:numId w:val="4"/>
        </w:numPr>
        <w:tabs>
          <w:tab w:val="clear" w:pos="502"/>
          <w:tab w:val="num" w:pos="567"/>
        </w:tabs>
        <w:spacing w:after="0" w:line="240" w:lineRule="auto"/>
        <w:ind w:left="567" w:hanging="567"/>
        <w:rPr>
          <w:rFonts w:asciiTheme="majorHAnsi" w:hAnsiTheme="majorHAnsi"/>
          <w:sz w:val="24"/>
          <w:szCs w:val="24"/>
        </w:rPr>
      </w:pPr>
      <w:r w:rsidRPr="004E170A">
        <w:rPr>
          <w:rFonts w:asciiTheme="majorHAnsi" w:hAnsiTheme="majorHAnsi"/>
          <w:sz w:val="24"/>
          <w:szCs w:val="24"/>
        </w:rPr>
        <w:t>zodpovídá za čerpání finančních prostředků fakulty a předkládá děkanovi čtvrtletní hodnocení za výsledky hospodaření s finančními prostředky fakulty a za správu majetku VUT ve správě fakulty</w:t>
      </w:r>
      <w:r>
        <w:rPr>
          <w:rFonts w:asciiTheme="majorHAnsi" w:hAnsiTheme="majorHAnsi"/>
          <w:sz w:val="24"/>
          <w:szCs w:val="24"/>
        </w:rPr>
        <w:t>;</w:t>
      </w:r>
    </w:p>
    <w:p w14:paraId="0A17DCE6" w14:textId="09862DB1" w:rsidR="00AC5D79" w:rsidRPr="004E170A" w:rsidRDefault="00AC5D79" w:rsidP="002F6957">
      <w:pPr>
        <w:numPr>
          <w:ilvl w:val="0"/>
          <w:numId w:val="4"/>
        </w:numPr>
        <w:tabs>
          <w:tab w:val="clear" w:pos="502"/>
          <w:tab w:val="num" w:pos="567"/>
        </w:tabs>
        <w:spacing w:after="0" w:line="240" w:lineRule="auto"/>
        <w:ind w:left="567" w:hanging="56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zodpovídá za vypracování zprávy o hospodaření fakulty;</w:t>
      </w:r>
    </w:p>
    <w:p w14:paraId="0A22F0AD" w14:textId="77777777" w:rsidR="002F6957" w:rsidRPr="004E170A" w:rsidRDefault="002F6957" w:rsidP="002F6957">
      <w:pPr>
        <w:numPr>
          <w:ilvl w:val="0"/>
          <w:numId w:val="4"/>
        </w:numPr>
        <w:tabs>
          <w:tab w:val="clear" w:pos="502"/>
          <w:tab w:val="num" w:pos="567"/>
        </w:tabs>
        <w:spacing w:after="0" w:line="240" w:lineRule="auto"/>
        <w:ind w:left="567" w:hanging="567"/>
        <w:rPr>
          <w:rFonts w:asciiTheme="majorHAnsi" w:hAnsiTheme="majorHAnsi"/>
          <w:sz w:val="24"/>
          <w:szCs w:val="24"/>
        </w:rPr>
      </w:pPr>
      <w:r w:rsidRPr="004E170A">
        <w:rPr>
          <w:rFonts w:asciiTheme="majorHAnsi" w:hAnsiTheme="majorHAnsi"/>
          <w:sz w:val="24"/>
          <w:szCs w:val="24"/>
        </w:rPr>
        <w:t>metodicky řídí hospodaření součástí fakulty</w:t>
      </w:r>
      <w:r>
        <w:rPr>
          <w:rFonts w:asciiTheme="majorHAnsi" w:hAnsiTheme="majorHAnsi"/>
          <w:sz w:val="24"/>
          <w:szCs w:val="24"/>
        </w:rPr>
        <w:t>;</w:t>
      </w:r>
    </w:p>
    <w:p w14:paraId="7977D09F" w14:textId="029AA61C" w:rsidR="002F6957" w:rsidRPr="004E170A" w:rsidRDefault="002F6957" w:rsidP="002F6957">
      <w:pPr>
        <w:numPr>
          <w:ilvl w:val="0"/>
          <w:numId w:val="4"/>
        </w:numPr>
        <w:tabs>
          <w:tab w:val="clear" w:pos="502"/>
          <w:tab w:val="num" w:pos="567"/>
        </w:tabs>
        <w:spacing w:after="0" w:line="240" w:lineRule="auto"/>
        <w:ind w:left="567" w:hanging="567"/>
        <w:rPr>
          <w:rFonts w:asciiTheme="majorHAnsi" w:hAnsiTheme="majorHAnsi"/>
          <w:sz w:val="24"/>
          <w:szCs w:val="24"/>
        </w:rPr>
      </w:pPr>
      <w:r w:rsidRPr="004E170A">
        <w:rPr>
          <w:rFonts w:asciiTheme="majorHAnsi" w:hAnsiTheme="majorHAnsi"/>
          <w:sz w:val="24"/>
          <w:szCs w:val="24"/>
        </w:rPr>
        <w:t xml:space="preserve">řídí </w:t>
      </w:r>
      <w:r w:rsidR="00AC5D79">
        <w:rPr>
          <w:rFonts w:asciiTheme="majorHAnsi" w:hAnsiTheme="majorHAnsi"/>
          <w:sz w:val="24"/>
          <w:szCs w:val="24"/>
        </w:rPr>
        <w:t xml:space="preserve">všechna </w:t>
      </w:r>
      <w:r w:rsidRPr="004E170A">
        <w:rPr>
          <w:rFonts w:asciiTheme="majorHAnsi" w:hAnsiTheme="majorHAnsi"/>
          <w:sz w:val="24"/>
          <w:szCs w:val="24"/>
        </w:rPr>
        <w:t>oddělení děkanátu fakulty, zabezpečuje jejich personální obsazení a odpovídá za jejich činnost děkanovi fakulty.</w:t>
      </w:r>
    </w:p>
    <w:p w14:paraId="1CAABCD7" w14:textId="77777777" w:rsidR="0049043B" w:rsidRPr="002849B5" w:rsidRDefault="0049043B" w:rsidP="004E170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D28B6CB" w14:textId="77777777" w:rsidR="00E97156" w:rsidRPr="002849B5" w:rsidRDefault="00E97156" w:rsidP="004E170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DF96814" w14:textId="044E1AF6" w:rsidR="00E97156" w:rsidRPr="004E170A" w:rsidRDefault="00E97156" w:rsidP="004E170A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u w:val="single"/>
        </w:rPr>
      </w:pPr>
      <w:r w:rsidRPr="004E170A">
        <w:rPr>
          <w:rFonts w:asciiTheme="majorHAnsi" w:hAnsiTheme="majorHAnsi"/>
          <w:b/>
          <w:bCs/>
          <w:sz w:val="24"/>
          <w:szCs w:val="24"/>
          <w:u w:val="single"/>
        </w:rPr>
        <w:t>Požad</w:t>
      </w:r>
      <w:r w:rsidR="0049043B" w:rsidRPr="004E170A">
        <w:rPr>
          <w:rFonts w:asciiTheme="majorHAnsi" w:hAnsiTheme="majorHAnsi"/>
          <w:b/>
          <w:bCs/>
          <w:sz w:val="24"/>
          <w:szCs w:val="24"/>
          <w:u w:val="single"/>
        </w:rPr>
        <w:t>ujeme</w:t>
      </w:r>
      <w:r w:rsidRPr="004E170A">
        <w:rPr>
          <w:rFonts w:asciiTheme="majorHAnsi" w:hAnsiTheme="majorHAnsi"/>
          <w:b/>
          <w:bCs/>
          <w:sz w:val="24"/>
          <w:szCs w:val="24"/>
          <w:u w:val="single"/>
        </w:rPr>
        <w:t>:</w:t>
      </w:r>
    </w:p>
    <w:p w14:paraId="441ABB68" w14:textId="4A77C15A" w:rsidR="00E97156" w:rsidRPr="002849B5" w:rsidRDefault="00E97156" w:rsidP="00C0558C">
      <w:pPr>
        <w:numPr>
          <w:ilvl w:val="0"/>
          <w:numId w:val="4"/>
        </w:numPr>
        <w:tabs>
          <w:tab w:val="clear" w:pos="502"/>
          <w:tab w:val="num" w:pos="567"/>
        </w:tabs>
        <w:spacing w:after="0" w:line="240" w:lineRule="auto"/>
        <w:ind w:left="567" w:hanging="567"/>
        <w:rPr>
          <w:rFonts w:asciiTheme="majorHAnsi" w:hAnsiTheme="majorHAnsi"/>
          <w:sz w:val="24"/>
          <w:szCs w:val="24"/>
        </w:rPr>
      </w:pPr>
      <w:r w:rsidRPr="002849B5">
        <w:rPr>
          <w:rFonts w:asciiTheme="majorHAnsi" w:hAnsiTheme="majorHAnsi"/>
          <w:sz w:val="24"/>
          <w:szCs w:val="24"/>
        </w:rPr>
        <w:t>VŠ vzdělání odpovídajícího zaměření</w:t>
      </w:r>
      <w:r w:rsidR="00D520D6">
        <w:rPr>
          <w:rFonts w:asciiTheme="majorHAnsi" w:hAnsiTheme="majorHAnsi"/>
          <w:sz w:val="24"/>
          <w:szCs w:val="24"/>
        </w:rPr>
        <w:t xml:space="preserve"> </w:t>
      </w:r>
      <w:r w:rsidR="000E2EB0">
        <w:rPr>
          <w:rFonts w:asciiTheme="majorHAnsi" w:hAnsiTheme="majorHAnsi"/>
          <w:sz w:val="24"/>
          <w:szCs w:val="24"/>
        </w:rPr>
        <w:t xml:space="preserve">(dokončené magisterské studium </w:t>
      </w:r>
      <w:r w:rsidR="0049043B">
        <w:rPr>
          <w:rFonts w:asciiTheme="majorHAnsi" w:hAnsiTheme="majorHAnsi"/>
          <w:sz w:val="24"/>
          <w:szCs w:val="24"/>
        </w:rPr>
        <w:t>nejlépe stavebního</w:t>
      </w:r>
      <w:r w:rsidR="006C6B56">
        <w:rPr>
          <w:rFonts w:asciiTheme="majorHAnsi" w:hAnsiTheme="majorHAnsi"/>
          <w:sz w:val="24"/>
          <w:szCs w:val="24"/>
        </w:rPr>
        <w:t>,</w:t>
      </w:r>
      <w:r w:rsidR="001D6745">
        <w:rPr>
          <w:rFonts w:asciiTheme="majorHAnsi" w:hAnsiTheme="majorHAnsi"/>
          <w:sz w:val="24"/>
          <w:szCs w:val="24"/>
        </w:rPr>
        <w:t xml:space="preserve"> </w:t>
      </w:r>
      <w:r w:rsidR="0049043B">
        <w:rPr>
          <w:rFonts w:asciiTheme="majorHAnsi" w:hAnsiTheme="majorHAnsi"/>
          <w:sz w:val="24"/>
          <w:szCs w:val="24"/>
        </w:rPr>
        <w:t>ekonomického</w:t>
      </w:r>
      <w:r w:rsidR="00017C3A">
        <w:rPr>
          <w:rFonts w:asciiTheme="majorHAnsi" w:hAnsiTheme="majorHAnsi"/>
          <w:sz w:val="24"/>
          <w:szCs w:val="24"/>
        </w:rPr>
        <w:t xml:space="preserve"> nebo právního</w:t>
      </w:r>
      <w:r w:rsidR="0049043B">
        <w:rPr>
          <w:rFonts w:asciiTheme="majorHAnsi" w:hAnsiTheme="majorHAnsi"/>
          <w:sz w:val="24"/>
          <w:szCs w:val="24"/>
        </w:rPr>
        <w:t xml:space="preserve"> směru)</w:t>
      </w:r>
      <w:r w:rsidR="00AC5D79">
        <w:rPr>
          <w:rFonts w:asciiTheme="majorHAnsi" w:hAnsiTheme="majorHAnsi"/>
          <w:sz w:val="24"/>
          <w:szCs w:val="24"/>
        </w:rPr>
        <w:t>, titul Ph.D. nebo MBA výhodou;</w:t>
      </w:r>
    </w:p>
    <w:p w14:paraId="50944D16" w14:textId="0F4D9699" w:rsidR="00E97156" w:rsidRDefault="00E97156">
      <w:pPr>
        <w:numPr>
          <w:ilvl w:val="0"/>
          <w:numId w:val="4"/>
        </w:numPr>
        <w:tabs>
          <w:tab w:val="clear" w:pos="502"/>
          <w:tab w:val="num" w:pos="567"/>
        </w:tabs>
        <w:spacing w:after="0" w:line="240" w:lineRule="auto"/>
        <w:ind w:left="567" w:hanging="567"/>
        <w:rPr>
          <w:rFonts w:asciiTheme="majorHAnsi" w:hAnsiTheme="majorHAnsi"/>
          <w:sz w:val="24"/>
          <w:szCs w:val="24"/>
        </w:rPr>
      </w:pPr>
      <w:r w:rsidRPr="002849B5">
        <w:rPr>
          <w:rFonts w:asciiTheme="majorHAnsi" w:hAnsiTheme="majorHAnsi"/>
          <w:sz w:val="24"/>
          <w:szCs w:val="24"/>
        </w:rPr>
        <w:t>praxe</w:t>
      </w:r>
      <w:r w:rsidR="00046519">
        <w:rPr>
          <w:rFonts w:asciiTheme="majorHAnsi" w:hAnsiTheme="majorHAnsi"/>
          <w:sz w:val="24"/>
          <w:szCs w:val="24"/>
        </w:rPr>
        <w:t xml:space="preserve"> v řídících </w:t>
      </w:r>
      <w:r w:rsidR="00046519" w:rsidRPr="003D40FD">
        <w:rPr>
          <w:rFonts w:asciiTheme="majorHAnsi" w:hAnsiTheme="majorHAnsi"/>
          <w:sz w:val="24"/>
          <w:szCs w:val="24"/>
        </w:rPr>
        <w:t xml:space="preserve">činnostech v délce min </w:t>
      </w:r>
      <w:r w:rsidR="001D6745" w:rsidRPr="003D40FD">
        <w:rPr>
          <w:rFonts w:asciiTheme="majorHAnsi" w:hAnsiTheme="majorHAnsi"/>
          <w:sz w:val="24"/>
          <w:szCs w:val="24"/>
        </w:rPr>
        <w:t xml:space="preserve">3 </w:t>
      </w:r>
      <w:r w:rsidR="001D6745" w:rsidRPr="003D40FD">
        <w:rPr>
          <w:rFonts w:asciiTheme="majorHAnsi" w:hAnsiTheme="majorHAnsi"/>
          <w:iCs/>
          <w:sz w:val="24"/>
          <w:szCs w:val="24"/>
        </w:rPr>
        <w:t>roky</w:t>
      </w:r>
      <w:r w:rsidR="00046519" w:rsidRPr="003D40FD">
        <w:rPr>
          <w:rFonts w:asciiTheme="majorHAnsi" w:hAnsiTheme="majorHAnsi"/>
          <w:iCs/>
          <w:sz w:val="24"/>
          <w:szCs w:val="24"/>
        </w:rPr>
        <w:t>,</w:t>
      </w:r>
      <w:r w:rsidR="00046519" w:rsidRPr="003D40FD">
        <w:rPr>
          <w:rFonts w:asciiTheme="majorHAnsi" w:hAnsiTheme="majorHAnsi"/>
          <w:i/>
          <w:sz w:val="24"/>
          <w:szCs w:val="24"/>
        </w:rPr>
        <w:t xml:space="preserve"> </w:t>
      </w:r>
      <w:r w:rsidR="00046519" w:rsidRPr="003D40FD">
        <w:rPr>
          <w:rFonts w:asciiTheme="majorHAnsi" w:hAnsiTheme="majorHAnsi"/>
          <w:sz w:val="24"/>
          <w:szCs w:val="24"/>
        </w:rPr>
        <w:t>resp</w:t>
      </w:r>
      <w:r w:rsidR="00046519" w:rsidRPr="002849B5">
        <w:rPr>
          <w:rFonts w:asciiTheme="majorHAnsi" w:hAnsiTheme="majorHAnsi"/>
          <w:sz w:val="24"/>
          <w:szCs w:val="24"/>
        </w:rPr>
        <w:t>. zkušenosti s</w:t>
      </w:r>
      <w:r w:rsidR="00046519">
        <w:rPr>
          <w:rFonts w:asciiTheme="majorHAnsi" w:hAnsiTheme="majorHAnsi"/>
          <w:sz w:val="24"/>
          <w:szCs w:val="24"/>
        </w:rPr>
        <w:t> </w:t>
      </w:r>
      <w:r w:rsidR="00046519" w:rsidRPr="002849B5">
        <w:rPr>
          <w:rFonts w:asciiTheme="majorHAnsi" w:hAnsiTheme="majorHAnsi"/>
          <w:sz w:val="24"/>
          <w:szCs w:val="24"/>
        </w:rPr>
        <w:t>řízením</w:t>
      </w:r>
      <w:r w:rsidR="00046519">
        <w:rPr>
          <w:rFonts w:asciiTheme="majorHAnsi" w:hAnsiTheme="majorHAnsi"/>
          <w:sz w:val="24"/>
          <w:szCs w:val="24"/>
        </w:rPr>
        <w:t xml:space="preserve"> širších</w:t>
      </w:r>
      <w:r w:rsidR="00046519" w:rsidRPr="002849B5">
        <w:rPr>
          <w:rFonts w:asciiTheme="majorHAnsi" w:hAnsiTheme="majorHAnsi"/>
          <w:sz w:val="24"/>
          <w:szCs w:val="24"/>
        </w:rPr>
        <w:t xml:space="preserve"> pracovních týmů</w:t>
      </w:r>
      <w:r w:rsidR="001D6745">
        <w:rPr>
          <w:rFonts w:asciiTheme="majorHAnsi" w:hAnsiTheme="majorHAnsi"/>
          <w:sz w:val="24"/>
          <w:szCs w:val="24"/>
        </w:rPr>
        <w:t xml:space="preserve"> v akademickém prostředí</w:t>
      </w:r>
      <w:r w:rsidR="004E170A">
        <w:rPr>
          <w:rFonts w:asciiTheme="majorHAnsi" w:hAnsiTheme="majorHAnsi"/>
          <w:sz w:val="24"/>
          <w:szCs w:val="24"/>
        </w:rPr>
        <w:t>;</w:t>
      </w:r>
    </w:p>
    <w:p w14:paraId="672D82FF" w14:textId="7B4FE8B8" w:rsidR="000E2EB0" w:rsidRPr="002849B5" w:rsidRDefault="000E2EB0" w:rsidP="00C0558C">
      <w:pPr>
        <w:numPr>
          <w:ilvl w:val="0"/>
          <w:numId w:val="4"/>
        </w:numPr>
        <w:tabs>
          <w:tab w:val="clear" w:pos="502"/>
          <w:tab w:val="num" w:pos="567"/>
        </w:tabs>
        <w:spacing w:after="0" w:line="240" w:lineRule="auto"/>
        <w:ind w:left="567" w:hanging="56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zkušenost</w:t>
      </w:r>
      <w:r w:rsidR="001D40C9">
        <w:rPr>
          <w:rFonts w:asciiTheme="majorHAnsi" w:hAnsiTheme="majorHAnsi"/>
          <w:sz w:val="24"/>
          <w:szCs w:val="24"/>
        </w:rPr>
        <w:t>i</w:t>
      </w:r>
      <w:r>
        <w:rPr>
          <w:rFonts w:asciiTheme="majorHAnsi" w:hAnsiTheme="majorHAnsi"/>
          <w:sz w:val="24"/>
          <w:szCs w:val="24"/>
        </w:rPr>
        <w:t xml:space="preserve"> s</w:t>
      </w:r>
      <w:r w:rsidR="001D40C9">
        <w:rPr>
          <w:rFonts w:asciiTheme="majorHAnsi" w:hAnsiTheme="majorHAnsi"/>
          <w:sz w:val="24"/>
          <w:szCs w:val="24"/>
        </w:rPr>
        <w:t xml:space="preserve"> agendou </w:t>
      </w:r>
      <w:r>
        <w:rPr>
          <w:rFonts w:asciiTheme="majorHAnsi" w:hAnsiTheme="majorHAnsi"/>
          <w:sz w:val="24"/>
          <w:szCs w:val="24"/>
        </w:rPr>
        <w:t>správ</w:t>
      </w:r>
      <w:r w:rsidR="001D40C9">
        <w:rPr>
          <w:rFonts w:asciiTheme="majorHAnsi" w:hAnsiTheme="majorHAnsi"/>
          <w:sz w:val="24"/>
          <w:szCs w:val="24"/>
        </w:rPr>
        <w:t>y</w:t>
      </w:r>
      <w:r>
        <w:rPr>
          <w:rFonts w:asciiTheme="majorHAnsi" w:hAnsiTheme="majorHAnsi"/>
          <w:sz w:val="24"/>
          <w:szCs w:val="24"/>
        </w:rPr>
        <w:t xml:space="preserve"> budov výhodou;</w:t>
      </w:r>
    </w:p>
    <w:p w14:paraId="645E29B2" w14:textId="11186291" w:rsidR="00E97156" w:rsidRDefault="00E97156" w:rsidP="00785E6C">
      <w:pPr>
        <w:numPr>
          <w:ilvl w:val="0"/>
          <w:numId w:val="4"/>
        </w:numPr>
        <w:tabs>
          <w:tab w:val="clear" w:pos="502"/>
          <w:tab w:val="num" w:pos="567"/>
        </w:tabs>
        <w:spacing w:after="0" w:line="240" w:lineRule="auto"/>
        <w:ind w:left="567" w:hanging="567"/>
        <w:rPr>
          <w:rFonts w:asciiTheme="majorHAnsi" w:hAnsiTheme="majorHAnsi"/>
          <w:sz w:val="24"/>
          <w:szCs w:val="24"/>
        </w:rPr>
      </w:pPr>
      <w:r w:rsidRPr="002849B5">
        <w:rPr>
          <w:rFonts w:asciiTheme="majorHAnsi" w:hAnsiTheme="majorHAnsi"/>
          <w:sz w:val="24"/>
          <w:szCs w:val="24"/>
        </w:rPr>
        <w:t>publikační činnost,</w:t>
      </w:r>
      <w:r w:rsidR="00046519">
        <w:rPr>
          <w:rFonts w:asciiTheme="majorHAnsi" w:hAnsiTheme="majorHAnsi"/>
          <w:sz w:val="24"/>
          <w:szCs w:val="24"/>
        </w:rPr>
        <w:t xml:space="preserve"> případné</w:t>
      </w:r>
      <w:r w:rsidRPr="002849B5">
        <w:rPr>
          <w:rFonts w:asciiTheme="majorHAnsi" w:hAnsiTheme="majorHAnsi"/>
          <w:sz w:val="24"/>
          <w:szCs w:val="24"/>
        </w:rPr>
        <w:t xml:space="preserve"> další výstupy v</w:t>
      </w:r>
      <w:r w:rsidR="00AC5D79">
        <w:rPr>
          <w:rFonts w:asciiTheme="majorHAnsi" w:hAnsiTheme="majorHAnsi"/>
          <w:sz w:val="24"/>
          <w:szCs w:val="24"/>
        </w:rPr>
        <w:t> </w:t>
      </w:r>
      <w:r w:rsidRPr="002849B5">
        <w:rPr>
          <w:rFonts w:asciiTheme="majorHAnsi" w:hAnsiTheme="majorHAnsi"/>
          <w:sz w:val="24"/>
          <w:szCs w:val="24"/>
        </w:rPr>
        <w:t>odborné</w:t>
      </w:r>
      <w:r w:rsidR="00AC5D79">
        <w:rPr>
          <w:rFonts w:asciiTheme="majorHAnsi" w:hAnsiTheme="majorHAnsi"/>
          <w:sz w:val="24"/>
          <w:szCs w:val="24"/>
        </w:rPr>
        <w:t xml:space="preserve"> nebo manažerské</w:t>
      </w:r>
      <w:r w:rsidRPr="002849B5">
        <w:rPr>
          <w:rFonts w:asciiTheme="majorHAnsi" w:hAnsiTheme="majorHAnsi"/>
          <w:sz w:val="24"/>
          <w:szCs w:val="24"/>
        </w:rPr>
        <w:t xml:space="preserve"> činnosti</w:t>
      </w:r>
      <w:r w:rsidR="004E170A">
        <w:rPr>
          <w:rFonts w:asciiTheme="majorHAnsi" w:hAnsiTheme="majorHAnsi"/>
          <w:sz w:val="24"/>
          <w:szCs w:val="24"/>
        </w:rPr>
        <w:t>;</w:t>
      </w:r>
    </w:p>
    <w:p w14:paraId="3186812B" w14:textId="2893CE92" w:rsidR="001D6745" w:rsidRPr="00C0558C" w:rsidRDefault="001D6745" w:rsidP="00C0558C">
      <w:pPr>
        <w:numPr>
          <w:ilvl w:val="0"/>
          <w:numId w:val="4"/>
        </w:numPr>
        <w:tabs>
          <w:tab w:val="clear" w:pos="502"/>
          <w:tab w:val="num" w:pos="567"/>
        </w:tabs>
        <w:spacing w:after="0" w:line="240" w:lineRule="auto"/>
        <w:ind w:left="567" w:hanging="567"/>
        <w:rPr>
          <w:rFonts w:asciiTheme="majorHAnsi" w:hAnsiTheme="majorHAnsi"/>
          <w:sz w:val="24"/>
          <w:szCs w:val="24"/>
        </w:rPr>
      </w:pPr>
      <w:r w:rsidRPr="00C0558C">
        <w:rPr>
          <w:rFonts w:asciiTheme="majorHAnsi" w:hAnsiTheme="majorHAnsi"/>
          <w:sz w:val="24"/>
          <w:szCs w:val="24"/>
        </w:rPr>
        <w:t>zkušenosti s</w:t>
      </w:r>
      <w:r w:rsidR="00F85E0D">
        <w:rPr>
          <w:rFonts w:asciiTheme="majorHAnsi" w:hAnsiTheme="majorHAnsi"/>
          <w:sz w:val="24"/>
          <w:szCs w:val="24"/>
        </w:rPr>
        <w:t>e systémem podávání a</w:t>
      </w:r>
      <w:r w:rsidRPr="00C0558C">
        <w:rPr>
          <w:rFonts w:asciiTheme="majorHAnsi" w:hAnsiTheme="majorHAnsi"/>
          <w:sz w:val="24"/>
          <w:szCs w:val="24"/>
        </w:rPr>
        <w:t xml:space="preserve"> řízení projektů </w:t>
      </w:r>
      <w:r w:rsidR="00785E6C">
        <w:rPr>
          <w:rFonts w:asciiTheme="majorHAnsi" w:hAnsiTheme="majorHAnsi"/>
          <w:sz w:val="24"/>
          <w:szCs w:val="24"/>
        </w:rPr>
        <w:t>v akademickém prostředí</w:t>
      </w:r>
      <w:r w:rsidRPr="00C0558C">
        <w:rPr>
          <w:rFonts w:asciiTheme="majorHAnsi" w:hAnsiTheme="majorHAnsi"/>
          <w:sz w:val="24"/>
          <w:szCs w:val="24"/>
        </w:rPr>
        <w:t>;</w:t>
      </w:r>
    </w:p>
    <w:p w14:paraId="0B72704D" w14:textId="7783A920" w:rsidR="00631E8B" w:rsidRDefault="00631E8B" w:rsidP="00C0558C">
      <w:pPr>
        <w:numPr>
          <w:ilvl w:val="0"/>
          <w:numId w:val="4"/>
        </w:numPr>
        <w:tabs>
          <w:tab w:val="clear" w:pos="502"/>
          <w:tab w:val="num" w:pos="567"/>
        </w:tabs>
        <w:spacing w:after="0" w:line="240" w:lineRule="auto"/>
        <w:ind w:left="567" w:hanging="56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komunikační</w:t>
      </w:r>
      <w:r w:rsidR="0049043B">
        <w:rPr>
          <w:rFonts w:asciiTheme="majorHAnsi" w:hAnsiTheme="majorHAnsi"/>
          <w:sz w:val="24"/>
          <w:szCs w:val="24"/>
        </w:rPr>
        <w:t>,</w:t>
      </w:r>
      <w:r w:rsidR="00046519">
        <w:rPr>
          <w:rFonts w:asciiTheme="majorHAnsi" w:hAnsiTheme="majorHAnsi"/>
          <w:sz w:val="24"/>
          <w:szCs w:val="24"/>
        </w:rPr>
        <w:t xml:space="preserve"> organizační</w:t>
      </w:r>
      <w:r w:rsidR="0049043B">
        <w:rPr>
          <w:rFonts w:asciiTheme="majorHAnsi" w:hAnsiTheme="majorHAnsi"/>
          <w:sz w:val="24"/>
          <w:szCs w:val="24"/>
        </w:rPr>
        <w:t>, manažerské a vyjednávací</w:t>
      </w:r>
      <w:r w:rsidR="0004651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dovednosti</w:t>
      </w:r>
      <w:r w:rsidR="004E170A">
        <w:rPr>
          <w:rFonts w:asciiTheme="majorHAnsi" w:hAnsiTheme="majorHAnsi"/>
          <w:sz w:val="24"/>
          <w:szCs w:val="24"/>
        </w:rPr>
        <w:t>;</w:t>
      </w:r>
    </w:p>
    <w:p w14:paraId="797511EE" w14:textId="4414F742" w:rsidR="00785E6C" w:rsidRPr="00785E6C" w:rsidRDefault="001D6745" w:rsidP="00785E6C">
      <w:pPr>
        <w:numPr>
          <w:ilvl w:val="0"/>
          <w:numId w:val="4"/>
        </w:numPr>
        <w:tabs>
          <w:tab w:val="clear" w:pos="502"/>
          <w:tab w:val="num" w:pos="567"/>
        </w:tabs>
        <w:spacing w:after="0" w:line="240" w:lineRule="auto"/>
        <w:ind w:left="567" w:hanging="567"/>
        <w:rPr>
          <w:rFonts w:asciiTheme="majorHAnsi" w:hAnsiTheme="majorHAnsi"/>
          <w:sz w:val="24"/>
          <w:szCs w:val="24"/>
        </w:rPr>
      </w:pPr>
      <w:r w:rsidRPr="00C0558C">
        <w:rPr>
          <w:rFonts w:asciiTheme="majorHAnsi" w:hAnsiTheme="majorHAnsi"/>
          <w:sz w:val="24"/>
          <w:szCs w:val="24"/>
        </w:rPr>
        <w:t>samostatnost, systematičnost, spolehlivost, flexibilita, odolnost vůči stresu;</w:t>
      </w:r>
      <w:r w:rsidR="000E3E1F">
        <w:rPr>
          <w:rFonts w:asciiTheme="majorHAnsi" w:hAnsiTheme="majorHAnsi"/>
          <w:sz w:val="24"/>
          <w:szCs w:val="24"/>
        </w:rPr>
        <w:t xml:space="preserve"> analytické myšlení;</w:t>
      </w:r>
    </w:p>
    <w:p w14:paraId="56A33F2D" w14:textId="2328F297" w:rsidR="00785E6C" w:rsidRPr="00C0558C" w:rsidRDefault="00785E6C" w:rsidP="00785E6C">
      <w:pPr>
        <w:numPr>
          <w:ilvl w:val="0"/>
          <w:numId w:val="4"/>
        </w:numPr>
        <w:tabs>
          <w:tab w:val="clear" w:pos="502"/>
          <w:tab w:val="num" w:pos="567"/>
        </w:tabs>
        <w:spacing w:after="0" w:line="240" w:lineRule="auto"/>
        <w:ind w:left="567" w:hanging="567"/>
        <w:rPr>
          <w:rFonts w:asciiTheme="majorHAnsi" w:hAnsiTheme="majorHAnsi"/>
          <w:sz w:val="24"/>
          <w:szCs w:val="24"/>
        </w:rPr>
      </w:pPr>
      <w:r w:rsidRPr="00785E6C">
        <w:rPr>
          <w:rFonts w:asciiTheme="majorHAnsi" w:hAnsiTheme="majorHAnsi"/>
          <w:sz w:val="24"/>
          <w:szCs w:val="24"/>
        </w:rPr>
        <w:t>schopnost systémové koordinace práce a samostatného tvůrčího řešení problémů</w:t>
      </w:r>
      <w:r w:rsidR="00F85E0D">
        <w:rPr>
          <w:rFonts w:asciiTheme="majorHAnsi" w:hAnsiTheme="majorHAnsi"/>
          <w:sz w:val="24"/>
          <w:szCs w:val="24"/>
        </w:rPr>
        <w:t>;</w:t>
      </w:r>
      <w:r w:rsidRPr="00785E6C">
        <w:rPr>
          <w:rFonts w:asciiTheme="majorHAnsi" w:hAnsiTheme="majorHAnsi"/>
          <w:sz w:val="24"/>
          <w:szCs w:val="24"/>
        </w:rPr>
        <w:t xml:space="preserve"> </w:t>
      </w:r>
    </w:p>
    <w:p w14:paraId="404AFD42" w14:textId="14E12018" w:rsidR="004B0905" w:rsidRDefault="00442962" w:rsidP="00C0558C">
      <w:pPr>
        <w:numPr>
          <w:ilvl w:val="0"/>
          <w:numId w:val="4"/>
        </w:numPr>
        <w:tabs>
          <w:tab w:val="clear" w:pos="502"/>
          <w:tab w:val="num" w:pos="567"/>
        </w:tabs>
        <w:spacing w:after="0" w:line="240" w:lineRule="auto"/>
        <w:ind w:left="567" w:hanging="56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občanskou</w:t>
      </w:r>
      <w:r w:rsidR="00D520D6">
        <w:rPr>
          <w:rFonts w:asciiTheme="majorHAnsi" w:hAnsiTheme="majorHAnsi"/>
          <w:sz w:val="24"/>
          <w:szCs w:val="24"/>
        </w:rPr>
        <w:t xml:space="preserve"> a morální </w:t>
      </w:r>
      <w:r w:rsidR="004B0905">
        <w:rPr>
          <w:rFonts w:asciiTheme="majorHAnsi" w:hAnsiTheme="majorHAnsi"/>
          <w:sz w:val="24"/>
          <w:szCs w:val="24"/>
        </w:rPr>
        <w:t>bezúhonnost</w:t>
      </w:r>
      <w:r w:rsidR="00785E6C">
        <w:rPr>
          <w:rFonts w:asciiTheme="majorHAnsi" w:hAnsiTheme="majorHAnsi"/>
          <w:sz w:val="24"/>
          <w:szCs w:val="24"/>
        </w:rPr>
        <w:t>;</w:t>
      </w:r>
      <w:r w:rsidR="00631E8B">
        <w:rPr>
          <w:rFonts w:asciiTheme="majorHAnsi" w:hAnsiTheme="majorHAnsi"/>
          <w:sz w:val="24"/>
          <w:szCs w:val="24"/>
        </w:rPr>
        <w:t xml:space="preserve"> </w:t>
      </w:r>
    </w:p>
    <w:p w14:paraId="064ABEC8" w14:textId="10FC2B5C" w:rsidR="0049043B" w:rsidRPr="00C0558C" w:rsidRDefault="0049043B" w:rsidP="00C0558C">
      <w:pPr>
        <w:numPr>
          <w:ilvl w:val="0"/>
          <w:numId w:val="4"/>
        </w:numPr>
        <w:tabs>
          <w:tab w:val="clear" w:pos="502"/>
          <w:tab w:val="num" w:pos="567"/>
        </w:tabs>
        <w:spacing w:after="0" w:line="240" w:lineRule="auto"/>
        <w:ind w:left="567" w:hanging="567"/>
        <w:rPr>
          <w:rFonts w:asciiTheme="majorHAnsi" w:hAnsiTheme="majorHAnsi"/>
          <w:sz w:val="24"/>
          <w:szCs w:val="24"/>
        </w:rPr>
      </w:pPr>
      <w:r w:rsidRPr="00C0558C">
        <w:rPr>
          <w:rFonts w:asciiTheme="majorHAnsi" w:hAnsiTheme="majorHAnsi"/>
          <w:sz w:val="24"/>
          <w:szCs w:val="24"/>
        </w:rPr>
        <w:t>dobrou u</w:t>
      </w:r>
      <w:r w:rsidRPr="00C0558C">
        <w:rPr>
          <w:rFonts w:asciiTheme="majorHAnsi" w:hAnsiTheme="majorHAnsi" w:hint="eastAsia"/>
          <w:sz w:val="24"/>
          <w:szCs w:val="24"/>
        </w:rPr>
        <w:t>ž</w:t>
      </w:r>
      <w:r w:rsidRPr="00C0558C">
        <w:rPr>
          <w:rFonts w:asciiTheme="majorHAnsi" w:hAnsiTheme="majorHAnsi"/>
          <w:sz w:val="24"/>
          <w:szCs w:val="24"/>
        </w:rPr>
        <w:t>ivatelskou znalost pr</w:t>
      </w:r>
      <w:r w:rsidRPr="00C0558C">
        <w:rPr>
          <w:rFonts w:asciiTheme="majorHAnsi" w:hAnsiTheme="majorHAnsi" w:hint="eastAsia"/>
          <w:sz w:val="24"/>
          <w:szCs w:val="24"/>
        </w:rPr>
        <w:t>á</w:t>
      </w:r>
      <w:r w:rsidRPr="00C0558C">
        <w:rPr>
          <w:rFonts w:asciiTheme="majorHAnsi" w:hAnsiTheme="majorHAnsi"/>
          <w:sz w:val="24"/>
          <w:szCs w:val="24"/>
        </w:rPr>
        <w:t>ce na PC (MS Office, Outlook</w:t>
      </w:r>
      <w:r w:rsidRPr="004E170A">
        <w:rPr>
          <w:rFonts w:asciiTheme="majorHAnsi" w:hAnsiTheme="majorHAnsi"/>
          <w:sz w:val="24"/>
          <w:szCs w:val="24"/>
        </w:rPr>
        <w:t xml:space="preserve">, </w:t>
      </w:r>
      <w:r w:rsidR="00D520D6">
        <w:rPr>
          <w:rFonts w:asciiTheme="majorHAnsi" w:hAnsiTheme="majorHAnsi"/>
          <w:sz w:val="24"/>
          <w:szCs w:val="24"/>
        </w:rPr>
        <w:t xml:space="preserve">ekonomický </w:t>
      </w:r>
      <w:r w:rsidRPr="004E170A">
        <w:rPr>
          <w:rFonts w:asciiTheme="majorHAnsi" w:hAnsiTheme="majorHAnsi"/>
          <w:sz w:val="24"/>
          <w:szCs w:val="24"/>
        </w:rPr>
        <w:t>systém SAP výhodou</w:t>
      </w:r>
      <w:r w:rsidRPr="00C0558C">
        <w:rPr>
          <w:rFonts w:asciiTheme="majorHAnsi" w:hAnsiTheme="majorHAnsi"/>
          <w:sz w:val="24"/>
          <w:szCs w:val="24"/>
        </w:rPr>
        <w:t>)</w:t>
      </w:r>
      <w:r w:rsidR="004E170A">
        <w:rPr>
          <w:rFonts w:asciiTheme="majorHAnsi" w:hAnsiTheme="majorHAnsi"/>
          <w:sz w:val="24"/>
          <w:szCs w:val="24"/>
        </w:rPr>
        <w:t>;</w:t>
      </w:r>
    </w:p>
    <w:p w14:paraId="54E1A882" w14:textId="46250A43" w:rsidR="001D6745" w:rsidRDefault="0049043B" w:rsidP="00785E6C">
      <w:pPr>
        <w:numPr>
          <w:ilvl w:val="0"/>
          <w:numId w:val="4"/>
        </w:numPr>
        <w:tabs>
          <w:tab w:val="clear" w:pos="502"/>
          <w:tab w:val="num" w:pos="567"/>
        </w:tabs>
        <w:spacing w:after="0" w:line="240" w:lineRule="auto"/>
        <w:ind w:left="567" w:hanging="567"/>
        <w:rPr>
          <w:rFonts w:asciiTheme="majorHAnsi" w:hAnsiTheme="majorHAnsi"/>
          <w:sz w:val="24"/>
          <w:szCs w:val="24"/>
        </w:rPr>
      </w:pPr>
      <w:r w:rsidRPr="00C0558C">
        <w:rPr>
          <w:rFonts w:asciiTheme="majorHAnsi" w:hAnsiTheme="majorHAnsi"/>
          <w:sz w:val="24"/>
          <w:szCs w:val="24"/>
        </w:rPr>
        <w:t>aktivn</w:t>
      </w:r>
      <w:r w:rsidRPr="00C0558C">
        <w:rPr>
          <w:rFonts w:asciiTheme="majorHAnsi" w:hAnsiTheme="majorHAnsi" w:hint="eastAsia"/>
          <w:sz w:val="24"/>
          <w:szCs w:val="24"/>
        </w:rPr>
        <w:t>í</w:t>
      </w:r>
      <w:r w:rsidRPr="00C0558C">
        <w:rPr>
          <w:rFonts w:asciiTheme="majorHAnsi" w:hAnsiTheme="majorHAnsi"/>
          <w:sz w:val="24"/>
          <w:szCs w:val="24"/>
        </w:rPr>
        <w:t xml:space="preserve"> znalost anglick</w:t>
      </w:r>
      <w:r w:rsidRPr="00C0558C">
        <w:rPr>
          <w:rFonts w:asciiTheme="majorHAnsi" w:hAnsiTheme="majorHAnsi" w:hint="eastAsia"/>
          <w:sz w:val="24"/>
          <w:szCs w:val="24"/>
        </w:rPr>
        <w:t>é</w:t>
      </w:r>
      <w:r w:rsidRPr="00C0558C">
        <w:rPr>
          <w:rFonts w:asciiTheme="majorHAnsi" w:hAnsiTheme="majorHAnsi"/>
          <w:sz w:val="24"/>
          <w:szCs w:val="24"/>
        </w:rPr>
        <w:t>ho jazyka v</w:t>
      </w:r>
      <w:r w:rsidRPr="00C0558C">
        <w:rPr>
          <w:rFonts w:asciiTheme="majorHAnsi" w:hAnsiTheme="majorHAnsi" w:hint="eastAsia"/>
          <w:sz w:val="24"/>
          <w:szCs w:val="24"/>
        </w:rPr>
        <w:t>ý</w:t>
      </w:r>
      <w:r w:rsidRPr="00C0558C">
        <w:rPr>
          <w:rFonts w:asciiTheme="majorHAnsi" w:hAnsiTheme="majorHAnsi"/>
          <w:sz w:val="24"/>
          <w:szCs w:val="24"/>
        </w:rPr>
        <w:t>hodou</w:t>
      </w:r>
      <w:r w:rsidR="00AC5D79">
        <w:rPr>
          <w:rFonts w:asciiTheme="majorHAnsi" w:hAnsiTheme="majorHAnsi"/>
          <w:sz w:val="24"/>
          <w:szCs w:val="24"/>
        </w:rPr>
        <w:t xml:space="preserve"> (minimálně B1)</w:t>
      </w:r>
      <w:r w:rsidR="00785E6C">
        <w:rPr>
          <w:rFonts w:asciiTheme="majorHAnsi" w:hAnsiTheme="majorHAnsi"/>
          <w:sz w:val="24"/>
          <w:szCs w:val="24"/>
        </w:rPr>
        <w:t>.</w:t>
      </w:r>
    </w:p>
    <w:p w14:paraId="6DCD2A18" w14:textId="77777777" w:rsidR="00631E8B" w:rsidRDefault="00631E8B" w:rsidP="004E170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DFCB0AA" w14:textId="35183047" w:rsidR="00A037FE" w:rsidRPr="00442962" w:rsidRDefault="00631E8B" w:rsidP="004E170A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442962">
        <w:rPr>
          <w:rFonts w:asciiTheme="majorHAnsi" w:hAnsiTheme="majorHAnsi"/>
          <w:b/>
          <w:bCs/>
          <w:sz w:val="24"/>
          <w:szCs w:val="24"/>
          <w:u w:val="single"/>
        </w:rPr>
        <w:lastRenderedPageBreak/>
        <w:t>Nabízíme</w:t>
      </w:r>
      <w:r w:rsidRPr="00442962">
        <w:rPr>
          <w:rFonts w:asciiTheme="majorHAnsi" w:hAnsiTheme="majorHAnsi"/>
          <w:b/>
          <w:bCs/>
          <w:sz w:val="24"/>
          <w:szCs w:val="24"/>
        </w:rPr>
        <w:t xml:space="preserve">:  </w:t>
      </w:r>
    </w:p>
    <w:p w14:paraId="68B25745" w14:textId="5CAE055D" w:rsidR="0049043B" w:rsidRPr="00C0558C" w:rsidRDefault="0049043B" w:rsidP="00C0558C">
      <w:pPr>
        <w:numPr>
          <w:ilvl w:val="0"/>
          <w:numId w:val="4"/>
        </w:numPr>
        <w:shd w:val="clear" w:color="auto" w:fill="FFFFFF"/>
        <w:tabs>
          <w:tab w:val="clear" w:pos="502"/>
          <w:tab w:val="num" w:pos="567"/>
        </w:tabs>
        <w:spacing w:after="100" w:afterAutospacing="1" w:line="240" w:lineRule="auto"/>
        <w:ind w:left="567" w:hanging="567"/>
        <w:rPr>
          <w:rFonts w:asciiTheme="majorHAnsi" w:hAnsiTheme="majorHAnsi"/>
          <w:sz w:val="24"/>
          <w:szCs w:val="24"/>
        </w:rPr>
      </w:pPr>
      <w:r w:rsidRPr="00C0558C">
        <w:rPr>
          <w:rFonts w:asciiTheme="majorHAnsi" w:hAnsiTheme="majorHAnsi"/>
          <w:sz w:val="24"/>
          <w:szCs w:val="24"/>
        </w:rPr>
        <w:t>pracovn</w:t>
      </w:r>
      <w:r w:rsidRPr="00C0558C">
        <w:rPr>
          <w:rFonts w:asciiTheme="majorHAnsi" w:hAnsiTheme="majorHAnsi" w:hint="eastAsia"/>
          <w:sz w:val="24"/>
          <w:szCs w:val="24"/>
        </w:rPr>
        <w:t>í</w:t>
      </w:r>
      <w:r w:rsidRPr="00C0558C">
        <w:rPr>
          <w:rFonts w:asciiTheme="majorHAnsi" w:hAnsiTheme="majorHAnsi"/>
          <w:sz w:val="24"/>
          <w:szCs w:val="24"/>
        </w:rPr>
        <w:t xml:space="preserve"> pom</w:t>
      </w:r>
      <w:r w:rsidRPr="00C0558C">
        <w:rPr>
          <w:rFonts w:asciiTheme="majorHAnsi" w:hAnsiTheme="majorHAnsi" w:hint="eastAsia"/>
          <w:sz w:val="24"/>
          <w:szCs w:val="24"/>
        </w:rPr>
        <w:t>ě</w:t>
      </w:r>
      <w:r w:rsidRPr="00C0558C">
        <w:rPr>
          <w:rFonts w:asciiTheme="majorHAnsi" w:hAnsiTheme="majorHAnsi"/>
          <w:sz w:val="24"/>
          <w:szCs w:val="24"/>
        </w:rPr>
        <w:t>r na pln</w:t>
      </w:r>
      <w:r w:rsidRPr="00C0558C">
        <w:rPr>
          <w:rFonts w:asciiTheme="majorHAnsi" w:hAnsiTheme="majorHAnsi" w:hint="eastAsia"/>
          <w:sz w:val="24"/>
          <w:szCs w:val="24"/>
        </w:rPr>
        <w:t>ý</w:t>
      </w:r>
      <w:r w:rsidRPr="00C0558C">
        <w:rPr>
          <w:rFonts w:asciiTheme="majorHAnsi" w:hAnsiTheme="majorHAnsi"/>
          <w:sz w:val="24"/>
          <w:szCs w:val="24"/>
        </w:rPr>
        <w:t xml:space="preserve"> </w:t>
      </w:r>
      <w:r w:rsidRPr="00C0558C">
        <w:rPr>
          <w:rFonts w:asciiTheme="majorHAnsi" w:hAnsiTheme="majorHAnsi" w:hint="eastAsia"/>
          <w:sz w:val="24"/>
          <w:szCs w:val="24"/>
        </w:rPr>
        <w:t>ú</w:t>
      </w:r>
      <w:r w:rsidRPr="00C0558C">
        <w:rPr>
          <w:rFonts w:asciiTheme="majorHAnsi" w:hAnsiTheme="majorHAnsi"/>
          <w:sz w:val="24"/>
          <w:szCs w:val="24"/>
        </w:rPr>
        <w:t>vazek ve jmenovan</w:t>
      </w:r>
      <w:r w:rsidRPr="00C0558C">
        <w:rPr>
          <w:rFonts w:asciiTheme="majorHAnsi" w:hAnsiTheme="majorHAnsi" w:hint="eastAsia"/>
          <w:sz w:val="24"/>
          <w:szCs w:val="24"/>
        </w:rPr>
        <w:t>é</w:t>
      </w:r>
      <w:r w:rsidRPr="00C0558C">
        <w:rPr>
          <w:rFonts w:asciiTheme="majorHAnsi" w:hAnsiTheme="majorHAnsi"/>
          <w:sz w:val="24"/>
          <w:szCs w:val="24"/>
        </w:rPr>
        <w:t xml:space="preserve"> pozici</w:t>
      </w:r>
      <w:r w:rsidR="004E170A">
        <w:rPr>
          <w:rFonts w:asciiTheme="majorHAnsi" w:hAnsiTheme="majorHAnsi"/>
          <w:sz w:val="24"/>
          <w:szCs w:val="24"/>
        </w:rPr>
        <w:t>;</w:t>
      </w:r>
    </w:p>
    <w:p w14:paraId="1CCAE011" w14:textId="4E1DF1F2" w:rsidR="0049043B" w:rsidRPr="00C0558C" w:rsidRDefault="0049043B" w:rsidP="00C0558C">
      <w:pPr>
        <w:numPr>
          <w:ilvl w:val="0"/>
          <w:numId w:val="4"/>
        </w:numPr>
        <w:shd w:val="clear" w:color="auto" w:fill="FFFFFF"/>
        <w:tabs>
          <w:tab w:val="clear" w:pos="502"/>
          <w:tab w:val="num" w:pos="567"/>
        </w:tabs>
        <w:spacing w:before="100" w:beforeAutospacing="1" w:after="100" w:afterAutospacing="1" w:line="240" w:lineRule="auto"/>
        <w:ind w:left="567" w:hanging="567"/>
        <w:rPr>
          <w:rFonts w:asciiTheme="majorHAnsi" w:hAnsiTheme="majorHAnsi"/>
          <w:sz w:val="24"/>
          <w:szCs w:val="24"/>
        </w:rPr>
      </w:pPr>
      <w:r w:rsidRPr="00C0558C">
        <w:rPr>
          <w:rFonts w:asciiTheme="majorHAnsi" w:hAnsiTheme="majorHAnsi" w:hint="eastAsia"/>
          <w:sz w:val="24"/>
          <w:szCs w:val="24"/>
        </w:rPr>
        <w:t>č</w:t>
      </w:r>
      <w:r w:rsidRPr="00C0558C">
        <w:rPr>
          <w:rFonts w:asciiTheme="majorHAnsi" w:hAnsiTheme="majorHAnsi"/>
          <w:sz w:val="24"/>
          <w:szCs w:val="24"/>
        </w:rPr>
        <w:t>inorodou, kreativn</w:t>
      </w:r>
      <w:r w:rsidRPr="00C0558C">
        <w:rPr>
          <w:rFonts w:asciiTheme="majorHAnsi" w:hAnsiTheme="majorHAnsi" w:hint="eastAsia"/>
          <w:sz w:val="24"/>
          <w:szCs w:val="24"/>
        </w:rPr>
        <w:t>í</w:t>
      </w:r>
      <w:r w:rsidRPr="00C0558C">
        <w:rPr>
          <w:rFonts w:asciiTheme="majorHAnsi" w:hAnsiTheme="majorHAnsi"/>
          <w:sz w:val="24"/>
          <w:szCs w:val="24"/>
        </w:rPr>
        <w:t xml:space="preserve"> a zodpov</w:t>
      </w:r>
      <w:r w:rsidRPr="00C0558C">
        <w:rPr>
          <w:rFonts w:asciiTheme="majorHAnsi" w:hAnsiTheme="majorHAnsi" w:hint="eastAsia"/>
          <w:sz w:val="24"/>
          <w:szCs w:val="24"/>
        </w:rPr>
        <w:t>ě</w:t>
      </w:r>
      <w:r w:rsidRPr="00C0558C">
        <w:rPr>
          <w:rFonts w:asciiTheme="majorHAnsi" w:hAnsiTheme="majorHAnsi"/>
          <w:sz w:val="24"/>
          <w:szCs w:val="24"/>
        </w:rPr>
        <w:t xml:space="preserve">dnou </w:t>
      </w:r>
      <w:r w:rsidRPr="00C0558C">
        <w:rPr>
          <w:rFonts w:asciiTheme="majorHAnsi" w:hAnsiTheme="majorHAnsi" w:hint="eastAsia"/>
          <w:sz w:val="24"/>
          <w:szCs w:val="24"/>
        </w:rPr>
        <w:t>ří</w:t>
      </w:r>
      <w:r w:rsidRPr="00C0558C">
        <w:rPr>
          <w:rFonts w:asciiTheme="majorHAnsi" w:hAnsiTheme="majorHAnsi"/>
          <w:sz w:val="24"/>
          <w:szCs w:val="24"/>
        </w:rPr>
        <w:t>d</w:t>
      </w:r>
      <w:r w:rsidRPr="00C0558C">
        <w:rPr>
          <w:rFonts w:asciiTheme="majorHAnsi" w:hAnsiTheme="majorHAnsi" w:hint="eastAsia"/>
          <w:sz w:val="24"/>
          <w:szCs w:val="24"/>
        </w:rPr>
        <w:t>í</w:t>
      </w:r>
      <w:r w:rsidRPr="00C0558C">
        <w:rPr>
          <w:rFonts w:asciiTheme="majorHAnsi" w:hAnsiTheme="majorHAnsi"/>
          <w:sz w:val="24"/>
          <w:szCs w:val="24"/>
        </w:rPr>
        <w:t>c</w:t>
      </w:r>
      <w:r w:rsidRPr="00C0558C">
        <w:rPr>
          <w:rFonts w:asciiTheme="majorHAnsi" w:hAnsiTheme="majorHAnsi" w:hint="eastAsia"/>
          <w:sz w:val="24"/>
          <w:szCs w:val="24"/>
        </w:rPr>
        <w:t>í</w:t>
      </w:r>
      <w:r w:rsidRPr="00C0558C">
        <w:rPr>
          <w:rFonts w:asciiTheme="majorHAnsi" w:hAnsiTheme="majorHAnsi"/>
          <w:sz w:val="24"/>
          <w:szCs w:val="24"/>
        </w:rPr>
        <w:t xml:space="preserve"> pr</w:t>
      </w:r>
      <w:r w:rsidRPr="00C0558C">
        <w:rPr>
          <w:rFonts w:asciiTheme="majorHAnsi" w:hAnsiTheme="majorHAnsi" w:hint="eastAsia"/>
          <w:sz w:val="24"/>
          <w:szCs w:val="24"/>
        </w:rPr>
        <w:t>á</w:t>
      </w:r>
      <w:r w:rsidRPr="00C0558C">
        <w:rPr>
          <w:rFonts w:asciiTheme="majorHAnsi" w:hAnsiTheme="majorHAnsi"/>
          <w:sz w:val="24"/>
          <w:szCs w:val="24"/>
        </w:rPr>
        <w:t>ci v</w:t>
      </w:r>
      <w:r w:rsidRPr="00C0558C">
        <w:rPr>
          <w:rFonts w:asciiTheme="majorHAnsi" w:hAnsiTheme="majorHAnsi" w:hint="eastAsia"/>
          <w:sz w:val="24"/>
          <w:szCs w:val="24"/>
        </w:rPr>
        <w:t> </w:t>
      </w:r>
      <w:r w:rsidRPr="00C0558C">
        <w:rPr>
          <w:rFonts w:asciiTheme="majorHAnsi" w:hAnsiTheme="majorHAnsi"/>
          <w:sz w:val="24"/>
          <w:szCs w:val="24"/>
        </w:rPr>
        <w:t>akademick</w:t>
      </w:r>
      <w:r w:rsidRPr="00C0558C">
        <w:rPr>
          <w:rFonts w:asciiTheme="majorHAnsi" w:hAnsiTheme="majorHAnsi" w:hint="eastAsia"/>
          <w:sz w:val="24"/>
          <w:szCs w:val="24"/>
        </w:rPr>
        <w:t>é</w:t>
      </w:r>
      <w:r w:rsidRPr="00C0558C">
        <w:rPr>
          <w:rFonts w:asciiTheme="majorHAnsi" w:hAnsiTheme="majorHAnsi"/>
          <w:sz w:val="24"/>
          <w:szCs w:val="24"/>
        </w:rPr>
        <w:t>m prost</w:t>
      </w:r>
      <w:r w:rsidRPr="00C0558C">
        <w:rPr>
          <w:rFonts w:asciiTheme="majorHAnsi" w:hAnsiTheme="majorHAnsi" w:hint="eastAsia"/>
          <w:sz w:val="24"/>
          <w:szCs w:val="24"/>
        </w:rPr>
        <w:t>ř</w:t>
      </w:r>
      <w:r w:rsidRPr="00C0558C">
        <w:rPr>
          <w:rFonts w:asciiTheme="majorHAnsi" w:hAnsiTheme="majorHAnsi"/>
          <w:sz w:val="24"/>
          <w:szCs w:val="24"/>
        </w:rPr>
        <w:t>ed</w:t>
      </w:r>
      <w:r w:rsidRPr="00C0558C">
        <w:rPr>
          <w:rFonts w:asciiTheme="majorHAnsi" w:hAnsiTheme="majorHAnsi" w:hint="eastAsia"/>
          <w:sz w:val="24"/>
          <w:szCs w:val="24"/>
        </w:rPr>
        <w:t>í</w:t>
      </w:r>
      <w:r w:rsidR="004E170A">
        <w:rPr>
          <w:rFonts w:asciiTheme="majorHAnsi" w:hAnsiTheme="majorHAnsi"/>
          <w:sz w:val="24"/>
          <w:szCs w:val="24"/>
        </w:rPr>
        <w:t>;</w:t>
      </w:r>
    </w:p>
    <w:p w14:paraId="2E02A08D" w14:textId="52A4811E" w:rsidR="0049043B" w:rsidRPr="00C0558C" w:rsidRDefault="0049043B" w:rsidP="00C0558C">
      <w:pPr>
        <w:numPr>
          <w:ilvl w:val="0"/>
          <w:numId w:val="4"/>
        </w:numPr>
        <w:shd w:val="clear" w:color="auto" w:fill="FFFFFF"/>
        <w:tabs>
          <w:tab w:val="clear" w:pos="502"/>
          <w:tab w:val="num" w:pos="567"/>
        </w:tabs>
        <w:spacing w:before="100" w:beforeAutospacing="1" w:after="100" w:afterAutospacing="1" w:line="240" w:lineRule="auto"/>
        <w:ind w:left="567" w:hanging="567"/>
        <w:rPr>
          <w:rFonts w:asciiTheme="majorHAnsi" w:hAnsiTheme="majorHAnsi"/>
          <w:sz w:val="24"/>
          <w:szCs w:val="24"/>
        </w:rPr>
      </w:pPr>
      <w:r w:rsidRPr="00C0558C">
        <w:rPr>
          <w:rFonts w:asciiTheme="majorHAnsi" w:hAnsiTheme="majorHAnsi"/>
          <w:sz w:val="24"/>
          <w:szCs w:val="24"/>
        </w:rPr>
        <w:t>mzdov</w:t>
      </w:r>
      <w:r w:rsidRPr="00C0558C">
        <w:rPr>
          <w:rFonts w:asciiTheme="majorHAnsi" w:hAnsiTheme="majorHAnsi" w:hint="eastAsia"/>
          <w:sz w:val="24"/>
          <w:szCs w:val="24"/>
        </w:rPr>
        <w:t>é</w:t>
      </w:r>
      <w:r w:rsidRPr="00C0558C">
        <w:rPr>
          <w:rFonts w:asciiTheme="majorHAnsi" w:hAnsiTheme="majorHAnsi"/>
          <w:sz w:val="24"/>
          <w:szCs w:val="24"/>
        </w:rPr>
        <w:t xml:space="preserve"> ohodnocen</w:t>
      </w:r>
      <w:r w:rsidRPr="00C0558C">
        <w:rPr>
          <w:rFonts w:asciiTheme="majorHAnsi" w:hAnsiTheme="majorHAnsi" w:hint="eastAsia"/>
          <w:sz w:val="24"/>
          <w:szCs w:val="24"/>
        </w:rPr>
        <w:t>í</w:t>
      </w:r>
      <w:r w:rsidRPr="00C0558C">
        <w:rPr>
          <w:rFonts w:asciiTheme="majorHAnsi" w:hAnsiTheme="majorHAnsi"/>
          <w:sz w:val="24"/>
          <w:szCs w:val="24"/>
        </w:rPr>
        <w:t xml:space="preserve"> podle </w:t>
      </w:r>
      <w:r w:rsidR="00F86D3F">
        <w:rPr>
          <w:rFonts w:asciiTheme="majorHAnsi" w:hAnsiTheme="majorHAnsi"/>
          <w:sz w:val="24"/>
          <w:szCs w:val="24"/>
        </w:rPr>
        <w:t>v</w:t>
      </w:r>
      <w:r w:rsidRPr="00C0558C">
        <w:rPr>
          <w:rFonts w:asciiTheme="majorHAnsi" w:hAnsiTheme="majorHAnsi"/>
          <w:sz w:val="24"/>
          <w:szCs w:val="24"/>
        </w:rPr>
        <w:t>nit</w:t>
      </w:r>
      <w:r w:rsidRPr="00C0558C">
        <w:rPr>
          <w:rFonts w:asciiTheme="majorHAnsi" w:hAnsiTheme="majorHAnsi" w:hint="eastAsia"/>
          <w:sz w:val="24"/>
          <w:szCs w:val="24"/>
        </w:rPr>
        <w:t>ř</w:t>
      </w:r>
      <w:r w:rsidRPr="00C0558C">
        <w:rPr>
          <w:rFonts w:asciiTheme="majorHAnsi" w:hAnsiTheme="majorHAnsi"/>
          <w:sz w:val="24"/>
          <w:szCs w:val="24"/>
        </w:rPr>
        <w:t>n</w:t>
      </w:r>
      <w:r w:rsidRPr="00C0558C">
        <w:rPr>
          <w:rFonts w:asciiTheme="majorHAnsi" w:hAnsiTheme="majorHAnsi" w:hint="eastAsia"/>
          <w:sz w:val="24"/>
          <w:szCs w:val="24"/>
        </w:rPr>
        <w:t>í</w:t>
      </w:r>
      <w:r w:rsidRPr="00C0558C">
        <w:rPr>
          <w:rFonts w:asciiTheme="majorHAnsi" w:hAnsiTheme="majorHAnsi"/>
          <w:sz w:val="24"/>
          <w:szCs w:val="24"/>
        </w:rPr>
        <w:t>ho mzdov</w:t>
      </w:r>
      <w:r w:rsidRPr="00C0558C">
        <w:rPr>
          <w:rFonts w:asciiTheme="majorHAnsi" w:hAnsiTheme="majorHAnsi" w:hint="eastAsia"/>
          <w:sz w:val="24"/>
          <w:szCs w:val="24"/>
        </w:rPr>
        <w:t>é</w:t>
      </w:r>
      <w:r w:rsidRPr="00C0558C">
        <w:rPr>
          <w:rFonts w:asciiTheme="majorHAnsi" w:hAnsiTheme="majorHAnsi"/>
          <w:sz w:val="24"/>
          <w:szCs w:val="24"/>
        </w:rPr>
        <w:t>ho p</w:t>
      </w:r>
      <w:r w:rsidRPr="00C0558C">
        <w:rPr>
          <w:rFonts w:asciiTheme="majorHAnsi" w:hAnsiTheme="majorHAnsi" w:hint="eastAsia"/>
          <w:sz w:val="24"/>
          <w:szCs w:val="24"/>
        </w:rPr>
        <w:t>ř</w:t>
      </w:r>
      <w:r w:rsidRPr="00C0558C">
        <w:rPr>
          <w:rFonts w:asciiTheme="majorHAnsi" w:hAnsiTheme="majorHAnsi"/>
          <w:sz w:val="24"/>
          <w:szCs w:val="24"/>
        </w:rPr>
        <w:t>edpisu univerzity</w:t>
      </w:r>
      <w:r w:rsidR="004E170A">
        <w:rPr>
          <w:rFonts w:asciiTheme="majorHAnsi" w:hAnsiTheme="majorHAnsi"/>
          <w:sz w:val="24"/>
          <w:szCs w:val="24"/>
        </w:rPr>
        <w:t>;</w:t>
      </w:r>
    </w:p>
    <w:p w14:paraId="35D619CA" w14:textId="131D56DA" w:rsidR="0049043B" w:rsidRPr="00C0558C" w:rsidRDefault="0049043B" w:rsidP="00C0558C">
      <w:pPr>
        <w:numPr>
          <w:ilvl w:val="0"/>
          <w:numId w:val="4"/>
        </w:numPr>
        <w:shd w:val="clear" w:color="auto" w:fill="FFFFFF"/>
        <w:tabs>
          <w:tab w:val="clear" w:pos="502"/>
          <w:tab w:val="num" w:pos="567"/>
        </w:tabs>
        <w:spacing w:before="100" w:beforeAutospacing="1" w:after="100" w:afterAutospacing="1" w:line="240" w:lineRule="auto"/>
        <w:ind w:left="567" w:hanging="567"/>
        <w:rPr>
          <w:rFonts w:asciiTheme="majorHAnsi" w:hAnsiTheme="majorHAnsi"/>
          <w:sz w:val="24"/>
          <w:szCs w:val="24"/>
        </w:rPr>
      </w:pPr>
      <w:r w:rsidRPr="00C0558C">
        <w:rPr>
          <w:rFonts w:asciiTheme="majorHAnsi" w:hAnsiTheme="majorHAnsi"/>
          <w:sz w:val="24"/>
          <w:szCs w:val="24"/>
        </w:rPr>
        <w:t>zam</w:t>
      </w:r>
      <w:r w:rsidRPr="00C0558C">
        <w:rPr>
          <w:rFonts w:asciiTheme="majorHAnsi" w:hAnsiTheme="majorHAnsi" w:hint="eastAsia"/>
          <w:sz w:val="24"/>
          <w:szCs w:val="24"/>
        </w:rPr>
        <w:t>ě</w:t>
      </w:r>
      <w:r w:rsidRPr="00C0558C">
        <w:rPr>
          <w:rFonts w:asciiTheme="majorHAnsi" w:hAnsiTheme="majorHAnsi"/>
          <w:sz w:val="24"/>
          <w:szCs w:val="24"/>
        </w:rPr>
        <w:t>stnaneck</w:t>
      </w:r>
      <w:r w:rsidRPr="00C0558C">
        <w:rPr>
          <w:rFonts w:asciiTheme="majorHAnsi" w:hAnsiTheme="majorHAnsi" w:hint="eastAsia"/>
          <w:sz w:val="24"/>
          <w:szCs w:val="24"/>
        </w:rPr>
        <w:t>é</w:t>
      </w:r>
      <w:r w:rsidRPr="00C0558C">
        <w:rPr>
          <w:rFonts w:asciiTheme="majorHAnsi" w:hAnsiTheme="majorHAnsi"/>
          <w:sz w:val="24"/>
          <w:szCs w:val="24"/>
        </w:rPr>
        <w:t xml:space="preserve"> benefity (6 t</w:t>
      </w:r>
      <w:r w:rsidRPr="00C0558C">
        <w:rPr>
          <w:rFonts w:asciiTheme="majorHAnsi" w:hAnsiTheme="majorHAnsi" w:hint="eastAsia"/>
          <w:sz w:val="24"/>
          <w:szCs w:val="24"/>
        </w:rPr>
        <w:t>ý</w:t>
      </w:r>
      <w:r w:rsidRPr="00C0558C">
        <w:rPr>
          <w:rFonts w:asciiTheme="majorHAnsi" w:hAnsiTheme="majorHAnsi"/>
          <w:sz w:val="24"/>
          <w:szCs w:val="24"/>
        </w:rPr>
        <w:t>dn</w:t>
      </w:r>
      <w:r w:rsidRPr="00C0558C">
        <w:rPr>
          <w:rFonts w:asciiTheme="majorHAnsi" w:hAnsiTheme="majorHAnsi" w:hint="eastAsia"/>
          <w:sz w:val="24"/>
          <w:szCs w:val="24"/>
        </w:rPr>
        <w:t>ů</w:t>
      </w:r>
      <w:r w:rsidRPr="00C0558C">
        <w:rPr>
          <w:rFonts w:asciiTheme="majorHAnsi" w:hAnsiTheme="majorHAnsi"/>
          <w:sz w:val="24"/>
          <w:szCs w:val="24"/>
        </w:rPr>
        <w:t xml:space="preserve"> dovolen</w:t>
      </w:r>
      <w:r w:rsidRPr="00C0558C">
        <w:rPr>
          <w:rFonts w:asciiTheme="majorHAnsi" w:hAnsiTheme="majorHAnsi" w:hint="eastAsia"/>
          <w:sz w:val="24"/>
          <w:szCs w:val="24"/>
        </w:rPr>
        <w:t>é</w:t>
      </w:r>
      <w:r w:rsidRPr="00C0558C">
        <w:rPr>
          <w:rFonts w:asciiTheme="majorHAnsi" w:hAnsiTheme="majorHAnsi"/>
          <w:sz w:val="24"/>
          <w:szCs w:val="24"/>
        </w:rPr>
        <w:t xml:space="preserve">, </w:t>
      </w:r>
      <w:r w:rsidR="00785E6C">
        <w:rPr>
          <w:rFonts w:asciiTheme="majorHAnsi" w:hAnsiTheme="majorHAnsi"/>
          <w:sz w:val="24"/>
          <w:szCs w:val="24"/>
        </w:rPr>
        <w:t xml:space="preserve">pružná pracovní doba, </w:t>
      </w:r>
      <w:r w:rsidRPr="00C0558C">
        <w:rPr>
          <w:rFonts w:asciiTheme="majorHAnsi" w:hAnsiTheme="majorHAnsi"/>
          <w:sz w:val="24"/>
          <w:szCs w:val="24"/>
        </w:rPr>
        <w:t>p</w:t>
      </w:r>
      <w:r w:rsidRPr="00C0558C">
        <w:rPr>
          <w:rFonts w:asciiTheme="majorHAnsi" w:hAnsiTheme="majorHAnsi" w:hint="eastAsia"/>
          <w:sz w:val="24"/>
          <w:szCs w:val="24"/>
        </w:rPr>
        <w:t>ří</w:t>
      </w:r>
      <w:r w:rsidRPr="00C0558C">
        <w:rPr>
          <w:rFonts w:asciiTheme="majorHAnsi" w:hAnsiTheme="majorHAnsi"/>
          <w:sz w:val="24"/>
          <w:szCs w:val="24"/>
        </w:rPr>
        <w:t>sp</w:t>
      </w:r>
      <w:r w:rsidRPr="00C0558C">
        <w:rPr>
          <w:rFonts w:asciiTheme="majorHAnsi" w:hAnsiTheme="majorHAnsi" w:hint="eastAsia"/>
          <w:sz w:val="24"/>
          <w:szCs w:val="24"/>
        </w:rPr>
        <w:t>ě</w:t>
      </w:r>
      <w:r w:rsidRPr="00C0558C">
        <w:rPr>
          <w:rFonts w:asciiTheme="majorHAnsi" w:hAnsiTheme="majorHAnsi"/>
          <w:sz w:val="24"/>
          <w:szCs w:val="24"/>
        </w:rPr>
        <w:t>vek na stravov</w:t>
      </w:r>
      <w:r w:rsidRPr="00C0558C">
        <w:rPr>
          <w:rFonts w:asciiTheme="majorHAnsi" w:hAnsiTheme="majorHAnsi" w:hint="eastAsia"/>
          <w:sz w:val="24"/>
          <w:szCs w:val="24"/>
        </w:rPr>
        <w:t>á</w:t>
      </w:r>
      <w:r w:rsidRPr="00C0558C">
        <w:rPr>
          <w:rFonts w:asciiTheme="majorHAnsi" w:hAnsiTheme="majorHAnsi"/>
          <w:sz w:val="24"/>
          <w:szCs w:val="24"/>
        </w:rPr>
        <w:t>n</w:t>
      </w:r>
      <w:r w:rsidRPr="00C0558C">
        <w:rPr>
          <w:rFonts w:asciiTheme="majorHAnsi" w:hAnsiTheme="majorHAnsi" w:hint="eastAsia"/>
          <w:sz w:val="24"/>
          <w:szCs w:val="24"/>
        </w:rPr>
        <w:t>í</w:t>
      </w:r>
      <w:r w:rsidR="004E170A">
        <w:rPr>
          <w:rFonts w:asciiTheme="majorHAnsi" w:hAnsiTheme="majorHAnsi"/>
          <w:sz w:val="24"/>
          <w:szCs w:val="24"/>
        </w:rPr>
        <w:t xml:space="preserve">, </w:t>
      </w:r>
      <w:r w:rsidR="00785E6C">
        <w:rPr>
          <w:rFonts w:asciiTheme="majorHAnsi" w:hAnsiTheme="majorHAnsi"/>
          <w:sz w:val="24"/>
          <w:szCs w:val="24"/>
        </w:rPr>
        <w:t xml:space="preserve">příspěvek na penzijní připojištění, interní vzdělávací kurzy, </w:t>
      </w:r>
      <w:r w:rsidR="004E170A">
        <w:rPr>
          <w:rFonts w:asciiTheme="majorHAnsi" w:hAnsiTheme="majorHAnsi"/>
          <w:sz w:val="24"/>
          <w:szCs w:val="24"/>
        </w:rPr>
        <w:t xml:space="preserve">zvýhodněný </w:t>
      </w:r>
      <w:r w:rsidR="00F14278">
        <w:rPr>
          <w:rFonts w:asciiTheme="majorHAnsi" w:hAnsiTheme="majorHAnsi"/>
          <w:sz w:val="24"/>
          <w:szCs w:val="24"/>
        </w:rPr>
        <w:t>mobilní</w:t>
      </w:r>
      <w:r w:rsidR="004E170A">
        <w:rPr>
          <w:rFonts w:asciiTheme="majorHAnsi" w:hAnsiTheme="majorHAnsi"/>
          <w:sz w:val="24"/>
          <w:szCs w:val="24"/>
        </w:rPr>
        <w:t xml:space="preserve"> tarif</w:t>
      </w:r>
      <w:r w:rsidRPr="00C0558C">
        <w:rPr>
          <w:rFonts w:asciiTheme="majorHAnsi" w:hAnsiTheme="majorHAnsi"/>
          <w:sz w:val="24"/>
          <w:szCs w:val="24"/>
        </w:rPr>
        <w:t>)</w:t>
      </w:r>
      <w:r w:rsidR="004E170A">
        <w:rPr>
          <w:rFonts w:asciiTheme="majorHAnsi" w:hAnsiTheme="majorHAnsi"/>
          <w:sz w:val="24"/>
          <w:szCs w:val="24"/>
        </w:rPr>
        <w:t>;</w:t>
      </w:r>
    </w:p>
    <w:p w14:paraId="71A828AE" w14:textId="439FCE75" w:rsidR="0049043B" w:rsidRPr="00C0558C" w:rsidRDefault="0049043B" w:rsidP="006C6B56">
      <w:pPr>
        <w:numPr>
          <w:ilvl w:val="0"/>
          <w:numId w:val="4"/>
        </w:numPr>
        <w:shd w:val="clear" w:color="auto" w:fill="FFFFFF"/>
        <w:tabs>
          <w:tab w:val="clear" w:pos="502"/>
          <w:tab w:val="num" w:pos="567"/>
        </w:tabs>
        <w:spacing w:before="100" w:beforeAutospacing="1" w:after="100" w:afterAutospacing="1" w:line="240" w:lineRule="auto"/>
        <w:ind w:left="567" w:hanging="567"/>
        <w:rPr>
          <w:rFonts w:asciiTheme="majorHAnsi" w:hAnsiTheme="majorHAnsi"/>
          <w:sz w:val="24"/>
          <w:szCs w:val="24"/>
        </w:rPr>
      </w:pPr>
      <w:r w:rsidRPr="00C0558C">
        <w:rPr>
          <w:rFonts w:asciiTheme="majorHAnsi" w:hAnsiTheme="majorHAnsi"/>
          <w:sz w:val="24"/>
          <w:szCs w:val="24"/>
        </w:rPr>
        <w:t>p</w:t>
      </w:r>
      <w:r w:rsidRPr="00C0558C">
        <w:rPr>
          <w:rFonts w:asciiTheme="majorHAnsi" w:hAnsiTheme="majorHAnsi" w:hint="eastAsia"/>
          <w:sz w:val="24"/>
          <w:szCs w:val="24"/>
        </w:rPr>
        <w:t>ří</w:t>
      </w:r>
      <w:r w:rsidRPr="00C0558C">
        <w:rPr>
          <w:rFonts w:asciiTheme="majorHAnsi" w:hAnsiTheme="majorHAnsi"/>
          <w:sz w:val="24"/>
          <w:szCs w:val="24"/>
        </w:rPr>
        <w:t>jemn</w:t>
      </w:r>
      <w:r w:rsidRPr="00C0558C">
        <w:rPr>
          <w:rFonts w:asciiTheme="majorHAnsi" w:hAnsiTheme="majorHAnsi" w:hint="eastAsia"/>
          <w:sz w:val="24"/>
          <w:szCs w:val="24"/>
        </w:rPr>
        <w:t>é</w:t>
      </w:r>
      <w:r w:rsidRPr="00C0558C">
        <w:rPr>
          <w:rFonts w:asciiTheme="majorHAnsi" w:hAnsiTheme="majorHAnsi"/>
          <w:sz w:val="24"/>
          <w:szCs w:val="24"/>
        </w:rPr>
        <w:t xml:space="preserve"> pracovn</w:t>
      </w:r>
      <w:r w:rsidRPr="00C0558C">
        <w:rPr>
          <w:rFonts w:asciiTheme="majorHAnsi" w:hAnsiTheme="majorHAnsi" w:hint="eastAsia"/>
          <w:sz w:val="24"/>
          <w:szCs w:val="24"/>
        </w:rPr>
        <w:t>í</w:t>
      </w:r>
      <w:r w:rsidRPr="00C0558C">
        <w:rPr>
          <w:rFonts w:asciiTheme="majorHAnsi" w:hAnsiTheme="majorHAnsi"/>
          <w:sz w:val="24"/>
          <w:szCs w:val="24"/>
        </w:rPr>
        <w:t xml:space="preserve"> prost</w:t>
      </w:r>
      <w:r w:rsidRPr="00C0558C">
        <w:rPr>
          <w:rFonts w:asciiTheme="majorHAnsi" w:hAnsiTheme="majorHAnsi" w:hint="eastAsia"/>
          <w:sz w:val="24"/>
          <w:szCs w:val="24"/>
        </w:rPr>
        <w:t>ř</w:t>
      </w:r>
      <w:r w:rsidRPr="00C0558C">
        <w:rPr>
          <w:rFonts w:asciiTheme="majorHAnsi" w:hAnsiTheme="majorHAnsi"/>
          <w:sz w:val="24"/>
          <w:szCs w:val="24"/>
        </w:rPr>
        <w:t>ed</w:t>
      </w:r>
      <w:r w:rsidRPr="00C0558C">
        <w:rPr>
          <w:rFonts w:asciiTheme="majorHAnsi" w:hAnsiTheme="majorHAnsi" w:hint="eastAsia"/>
          <w:sz w:val="24"/>
          <w:szCs w:val="24"/>
        </w:rPr>
        <w:t>í</w:t>
      </w:r>
      <w:r w:rsidR="004E170A">
        <w:rPr>
          <w:rFonts w:asciiTheme="majorHAnsi" w:hAnsiTheme="majorHAnsi"/>
          <w:sz w:val="24"/>
          <w:szCs w:val="24"/>
        </w:rPr>
        <w:t>.</w:t>
      </w:r>
    </w:p>
    <w:p w14:paraId="67730196" w14:textId="6381647B" w:rsidR="001D6745" w:rsidRPr="003D40FD" w:rsidRDefault="00442962" w:rsidP="002B029E">
      <w:pPr>
        <w:shd w:val="clear" w:color="auto" w:fill="FFFFFF"/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Náležitosti přihlášky:</w:t>
      </w:r>
    </w:p>
    <w:p w14:paraId="5F7D9470" w14:textId="3BDE2B6C" w:rsidR="004E170A" w:rsidRPr="003D40FD" w:rsidRDefault="004E170A" w:rsidP="002B029E">
      <w:pPr>
        <w:numPr>
          <w:ilvl w:val="0"/>
          <w:numId w:val="4"/>
        </w:numPr>
        <w:shd w:val="clear" w:color="auto" w:fill="FFFFFF"/>
        <w:tabs>
          <w:tab w:val="clear" w:pos="502"/>
          <w:tab w:val="num" w:pos="567"/>
        </w:tabs>
        <w:spacing w:after="0" w:line="240" w:lineRule="auto"/>
        <w:ind w:left="567" w:hanging="567"/>
        <w:rPr>
          <w:rFonts w:asciiTheme="majorHAnsi" w:hAnsiTheme="majorHAnsi"/>
          <w:sz w:val="24"/>
          <w:szCs w:val="24"/>
        </w:rPr>
      </w:pPr>
      <w:r w:rsidRPr="004E170A">
        <w:rPr>
          <w:rFonts w:asciiTheme="majorHAnsi" w:hAnsiTheme="majorHAnsi"/>
          <w:sz w:val="24"/>
          <w:szCs w:val="24"/>
        </w:rPr>
        <w:t>strukturovaný profesní životopis</w:t>
      </w:r>
      <w:r w:rsidR="001E219E">
        <w:rPr>
          <w:rFonts w:asciiTheme="majorHAnsi" w:hAnsiTheme="majorHAnsi"/>
          <w:sz w:val="24"/>
          <w:szCs w:val="24"/>
        </w:rPr>
        <w:t xml:space="preserve"> </w:t>
      </w:r>
      <w:r w:rsidR="001E219E" w:rsidRPr="003D40FD">
        <w:rPr>
          <w:rFonts w:asciiTheme="majorHAnsi" w:hAnsiTheme="majorHAnsi"/>
          <w:sz w:val="24"/>
          <w:szCs w:val="24"/>
        </w:rPr>
        <w:t xml:space="preserve">vč. </w:t>
      </w:r>
      <w:r w:rsidR="00AC5D79">
        <w:rPr>
          <w:rFonts w:asciiTheme="majorHAnsi" w:hAnsiTheme="majorHAnsi"/>
          <w:sz w:val="24"/>
          <w:szCs w:val="24"/>
        </w:rPr>
        <w:t>3</w:t>
      </w:r>
      <w:r w:rsidR="001E219E" w:rsidRPr="003D40FD">
        <w:rPr>
          <w:rFonts w:asciiTheme="majorHAnsi" w:hAnsiTheme="majorHAnsi"/>
          <w:sz w:val="24"/>
          <w:szCs w:val="24"/>
        </w:rPr>
        <w:t xml:space="preserve"> nejvýznamnějších výsledků a projektů za posledních 5 let</w:t>
      </w:r>
      <w:r w:rsidRPr="003D40FD">
        <w:rPr>
          <w:rFonts w:asciiTheme="majorHAnsi" w:hAnsiTheme="majorHAnsi"/>
          <w:sz w:val="24"/>
          <w:szCs w:val="24"/>
        </w:rPr>
        <w:t>;</w:t>
      </w:r>
    </w:p>
    <w:p w14:paraId="3606EC3F" w14:textId="68DC1395" w:rsidR="00442962" w:rsidRDefault="00442962" w:rsidP="004E170A">
      <w:pPr>
        <w:numPr>
          <w:ilvl w:val="0"/>
          <w:numId w:val="4"/>
        </w:numPr>
        <w:shd w:val="clear" w:color="auto" w:fill="FFFFFF"/>
        <w:tabs>
          <w:tab w:val="clear" w:pos="502"/>
          <w:tab w:val="num" w:pos="567"/>
        </w:tabs>
        <w:spacing w:after="100" w:afterAutospacing="1" w:line="240" w:lineRule="auto"/>
        <w:ind w:left="567" w:hanging="56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motivační dopis;</w:t>
      </w:r>
    </w:p>
    <w:p w14:paraId="6FB481A6" w14:textId="3F942454" w:rsidR="004E170A" w:rsidRPr="004E170A" w:rsidRDefault="004E170A" w:rsidP="004E170A">
      <w:pPr>
        <w:numPr>
          <w:ilvl w:val="0"/>
          <w:numId w:val="4"/>
        </w:numPr>
        <w:shd w:val="clear" w:color="auto" w:fill="FFFFFF"/>
        <w:tabs>
          <w:tab w:val="clear" w:pos="502"/>
          <w:tab w:val="num" w:pos="567"/>
        </w:tabs>
        <w:spacing w:after="100" w:afterAutospacing="1" w:line="240" w:lineRule="auto"/>
        <w:ind w:left="567" w:hanging="567"/>
        <w:rPr>
          <w:rFonts w:asciiTheme="majorHAnsi" w:hAnsiTheme="majorHAnsi"/>
          <w:sz w:val="24"/>
          <w:szCs w:val="24"/>
        </w:rPr>
      </w:pPr>
      <w:r w:rsidRPr="004E170A">
        <w:rPr>
          <w:rFonts w:asciiTheme="majorHAnsi" w:hAnsiTheme="majorHAnsi"/>
          <w:sz w:val="24"/>
          <w:szCs w:val="24"/>
        </w:rPr>
        <w:t xml:space="preserve">kopii dokladů o </w:t>
      </w:r>
      <w:r w:rsidR="00442962">
        <w:rPr>
          <w:rFonts w:asciiTheme="majorHAnsi" w:hAnsiTheme="majorHAnsi"/>
          <w:sz w:val="24"/>
          <w:szCs w:val="24"/>
        </w:rPr>
        <w:t xml:space="preserve">nejvyšším </w:t>
      </w:r>
      <w:r w:rsidRPr="004E170A">
        <w:rPr>
          <w:rFonts w:asciiTheme="majorHAnsi" w:hAnsiTheme="majorHAnsi"/>
          <w:sz w:val="24"/>
          <w:szCs w:val="24"/>
        </w:rPr>
        <w:t>dosaženém vzdělání;</w:t>
      </w:r>
    </w:p>
    <w:p w14:paraId="7CC2A3E8" w14:textId="7A5C80C9" w:rsidR="00C57996" w:rsidRDefault="004E170A" w:rsidP="004E170A">
      <w:pPr>
        <w:numPr>
          <w:ilvl w:val="0"/>
          <w:numId w:val="4"/>
        </w:numPr>
        <w:shd w:val="clear" w:color="auto" w:fill="FFFFFF"/>
        <w:tabs>
          <w:tab w:val="clear" w:pos="502"/>
          <w:tab w:val="num" w:pos="567"/>
        </w:tabs>
        <w:spacing w:after="100" w:afterAutospacing="1" w:line="240" w:lineRule="auto"/>
        <w:ind w:left="567" w:hanging="567"/>
        <w:rPr>
          <w:rFonts w:asciiTheme="majorHAnsi" w:hAnsiTheme="majorHAnsi"/>
          <w:sz w:val="24"/>
          <w:szCs w:val="24"/>
        </w:rPr>
      </w:pPr>
      <w:r w:rsidRPr="004E170A">
        <w:rPr>
          <w:rFonts w:asciiTheme="majorHAnsi" w:hAnsiTheme="majorHAnsi"/>
          <w:sz w:val="24"/>
          <w:szCs w:val="24"/>
        </w:rPr>
        <w:t>výpis z rejstříku trestů</w:t>
      </w:r>
      <w:r w:rsidR="00D520D6">
        <w:rPr>
          <w:rFonts w:asciiTheme="majorHAnsi" w:hAnsiTheme="majorHAnsi"/>
          <w:sz w:val="24"/>
          <w:szCs w:val="24"/>
        </w:rPr>
        <w:t xml:space="preserve"> ne sta</w:t>
      </w:r>
      <w:r w:rsidR="001E219E">
        <w:rPr>
          <w:rFonts w:asciiTheme="majorHAnsi" w:hAnsiTheme="majorHAnsi"/>
          <w:sz w:val="24"/>
          <w:szCs w:val="24"/>
        </w:rPr>
        <w:t>r</w:t>
      </w:r>
      <w:r w:rsidR="00D520D6">
        <w:rPr>
          <w:rFonts w:asciiTheme="majorHAnsi" w:hAnsiTheme="majorHAnsi"/>
          <w:sz w:val="24"/>
          <w:szCs w:val="24"/>
        </w:rPr>
        <w:t>ší 3 měsíců</w:t>
      </w:r>
      <w:r w:rsidR="006C6B56">
        <w:rPr>
          <w:rFonts w:asciiTheme="majorHAnsi" w:hAnsiTheme="majorHAnsi"/>
          <w:sz w:val="24"/>
          <w:szCs w:val="24"/>
        </w:rPr>
        <w:t>;</w:t>
      </w:r>
    </w:p>
    <w:p w14:paraId="7ADEABE5" w14:textId="30D868FD" w:rsidR="004E170A" w:rsidRPr="004E170A" w:rsidRDefault="001E219E" w:rsidP="004E170A">
      <w:pPr>
        <w:numPr>
          <w:ilvl w:val="0"/>
          <w:numId w:val="4"/>
        </w:numPr>
        <w:shd w:val="clear" w:color="auto" w:fill="FFFFFF"/>
        <w:tabs>
          <w:tab w:val="clear" w:pos="502"/>
          <w:tab w:val="num" w:pos="567"/>
        </w:tabs>
        <w:spacing w:after="100" w:afterAutospacing="1" w:line="240" w:lineRule="auto"/>
        <w:ind w:left="567" w:hanging="56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lustrační osvědčení – lze nahradit </w:t>
      </w:r>
      <w:r w:rsidR="004E170A" w:rsidRPr="004E170A">
        <w:rPr>
          <w:rFonts w:asciiTheme="majorHAnsi" w:hAnsiTheme="majorHAnsi"/>
          <w:sz w:val="24"/>
          <w:szCs w:val="24"/>
        </w:rPr>
        <w:t>čestn</w:t>
      </w:r>
      <w:r>
        <w:rPr>
          <w:rFonts w:asciiTheme="majorHAnsi" w:hAnsiTheme="majorHAnsi"/>
          <w:sz w:val="24"/>
          <w:szCs w:val="24"/>
        </w:rPr>
        <w:t>ým</w:t>
      </w:r>
      <w:r w:rsidR="004E170A" w:rsidRPr="004E170A">
        <w:rPr>
          <w:rFonts w:asciiTheme="majorHAnsi" w:hAnsiTheme="majorHAnsi"/>
          <w:sz w:val="24"/>
          <w:szCs w:val="24"/>
        </w:rPr>
        <w:t xml:space="preserve"> prohlášení</w:t>
      </w:r>
      <w:r>
        <w:rPr>
          <w:rFonts w:asciiTheme="majorHAnsi" w:hAnsiTheme="majorHAnsi"/>
          <w:sz w:val="24"/>
          <w:szCs w:val="24"/>
        </w:rPr>
        <w:t>m</w:t>
      </w:r>
      <w:r w:rsidR="004E170A" w:rsidRPr="004E170A">
        <w:rPr>
          <w:rFonts w:asciiTheme="majorHAnsi" w:hAnsiTheme="majorHAnsi"/>
          <w:sz w:val="24"/>
          <w:szCs w:val="24"/>
        </w:rPr>
        <w:t xml:space="preserve"> ve smyslu zákona č. 451/1991 Sb.</w:t>
      </w:r>
      <w:r w:rsidR="00C57996">
        <w:rPr>
          <w:rFonts w:asciiTheme="majorHAnsi" w:hAnsiTheme="majorHAnsi"/>
          <w:sz w:val="24"/>
          <w:szCs w:val="24"/>
        </w:rPr>
        <w:t xml:space="preserve"> </w:t>
      </w:r>
      <w:r w:rsidR="00C57996" w:rsidRPr="00C57996">
        <w:rPr>
          <w:rFonts w:asciiTheme="majorHAnsi" w:hAnsiTheme="majorHAnsi"/>
          <w:sz w:val="24"/>
          <w:szCs w:val="24"/>
        </w:rPr>
        <w:t>(</w:t>
      </w:r>
      <w:r w:rsidR="00C57996" w:rsidRPr="00C0558C">
        <w:rPr>
          <w:rFonts w:asciiTheme="majorHAnsi" w:hAnsiTheme="majorHAnsi"/>
          <w:sz w:val="24"/>
          <w:szCs w:val="24"/>
        </w:rPr>
        <w:t>nevztahuje se na uchazeče, narozené po 1. prosinci 1971</w:t>
      </w:r>
      <w:r w:rsidR="00C57996" w:rsidRPr="00C57996">
        <w:rPr>
          <w:rFonts w:asciiTheme="majorHAnsi" w:hAnsiTheme="majorHAnsi"/>
          <w:sz w:val="24"/>
          <w:szCs w:val="24"/>
        </w:rPr>
        <w:t>)</w:t>
      </w:r>
      <w:r w:rsidR="00C57996">
        <w:rPr>
          <w:rFonts w:asciiTheme="majorHAnsi" w:hAnsiTheme="majorHAnsi"/>
          <w:sz w:val="24"/>
          <w:szCs w:val="24"/>
        </w:rPr>
        <w:t>.</w:t>
      </w:r>
    </w:p>
    <w:p w14:paraId="47BFE75E" w14:textId="6C62E4E5" w:rsidR="001D6745" w:rsidRDefault="002B029E" w:rsidP="004E170A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K</w:t>
      </w:r>
      <w:r w:rsidRPr="004E170A">
        <w:rPr>
          <w:rFonts w:asciiTheme="majorHAnsi" w:hAnsiTheme="majorHAnsi"/>
          <w:b/>
          <w:bCs/>
          <w:sz w:val="24"/>
          <w:szCs w:val="24"/>
        </w:rPr>
        <w:t xml:space="preserve"> přihlášce </w:t>
      </w:r>
      <w:r w:rsidR="001D6745" w:rsidRPr="004E170A">
        <w:rPr>
          <w:rFonts w:asciiTheme="majorHAnsi" w:hAnsiTheme="majorHAnsi"/>
          <w:b/>
          <w:bCs/>
          <w:sz w:val="24"/>
          <w:szCs w:val="24"/>
        </w:rPr>
        <w:t xml:space="preserve">je nutné předložit následující </w:t>
      </w:r>
      <w:r>
        <w:rPr>
          <w:rFonts w:asciiTheme="majorHAnsi" w:hAnsiTheme="majorHAnsi"/>
          <w:b/>
          <w:bCs/>
          <w:sz w:val="24"/>
          <w:szCs w:val="24"/>
        </w:rPr>
        <w:t xml:space="preserve">povinné </w:t>
      </w:r>
      <w:r w:rsidR="001D6745" w:rsidRPr="004E170A">
        <w:rPr>
          <w:rFonts w:asciiTheme="majorHAnsi" w:hAnsiTheme="majorHAnsi"/>
          <w:b/>
          <w:bCs/>
          <w:sz w:val="24"/>
          <w:szCs w:val="24"/>
        </w:rPr>
        <w:t>koncepc</w:t>
      </w:r>
      <w:r w:rsidR="00442962">
        <w:rPr>
          <w:rFonts w:asciiTheme="majorHAnsi" w:hAnsiTheme="majorHAnsi"/>
          <w:b/>
          <w:bCs/>
          <w:sz w:val="24"/>
          <w:szCs w:val="24"/>
        </w:rPr>
        <w:t>e</w:t>
      </w:r>
      <w:r w:rsidR="001D6745" w:rsidRPr="004E170A">
        <w:rPr>
          <w:rFonts w:asciiTheme="majorHAnsi" w:hAnsiTheme="majorHAnsi"/>
          <w:b/>
          <w:bCs/>
          <w:sz w:val="24"/>
          <w:szCs w:val="24"/>
        </w:rPr>
        <w:t>:</w:t>
      </w:r>
    </w:p>
    <w:p w14:paraId="28F408C6" w14:textId="350156D7" w:rsidR="00B463BF" w:rsidRDefault="00B463BF" w:rsidP="004E170A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14:paraId="70CE9B01" w14:textId="06E9C6AE" w:rsidR="00B463BF" w:rsidRPr="004E170A" w:rsidRDefault="00B463BF" w:rsidP="00B463BF">
      <w:pPr>
        <w:numPr>
          <w:ilvl w:val="0"/>
          <w:numId w:val="4"/>
        </w:numPr>
        <w:shd w:val="clear" w:color="auto" w:fill="FFFFFF"/>
        <w:tabs>
          <w:tab w:val="clear" w:pos="502"/>
          <w:tab w:val="num" w:pos="567"/>
        </w:tabs>
        <w:spacing w:after="100" w:afterAutospacing="1" w:line="240" w:lineRule="auto"/>
        <w:ind w:left="567" w:hanging="56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koncepce řešení jednotlivých pracovních činností ve struktuře dle působnosti tajemníka fakulty</w:t>
      </w:r>
      <w:r w:rsidR="00FA570A">
        <w:rPr>
          <w:rFonts w:asciiTheme="majorHAnsi" w:hAnsiTheme="majorHAnsi"/>
          <w:sz w:val="24"/>
          <w:szCs w:val="24"/>
        </w:rPr>
        <w:t xml:space="preserve"> – max. 2 strany A4</w:t>
      </w:r>
      <w:r>
        <w:rPr>
          <w:rFonts w:asciiTheme="majorHAnsi" w:hAnsiTheme="majorHAnsi"/>
          <w:sz w:val="24"/>
          <w:szCs w:val="24"/>
        </w:rPr>
        <w:t xml:space="preserve">; </w:t>
      </w:r>
    </w:p>
    <w:p w14:paraId="281BED1F" w14:textId="5177BAAE" w:rsidR="001D6745" w:rsidRPr="00C0558C" w:rsidRDefault="001D6745" w:rsidP="00C0558C">
      <w:pPr>
        <w:numPr>
          <w:ilvl w:val="0"/>
          <w:numId w:val="4"/>
        </w:numPr>
        <w:shd w:val="clear" w:color="auto" w:fill="FFFFFF"/>
        <w:tabs>
          <w:tab w:val="clear" w:pos="502"/>
          <w:tab w:val="num" w:pos="567"/>
        </w:tabs>
        <w:spacing w:after="100" w:afterAutospacing="1" w:line="240" w:lineRule="auto"/>
        <w:ind w:left="567" w:hanging="567"/>
        <w:rPr>
          <w:rFonts w:asciiTheme="majorHAnsi" w:hAnsiTheme="majorHAnsi"/>
          <w:sz w:val="24"/>
          <w:szCs w:val="24"/>
        </w:rPr>
      </w:pPr>
      <w:r w:rsidRPr="00C0558C">
        <w:rPr>
          <w:rFonts w:asciiTheme="majorHAnsi" w:hAnsiTheme="majorHAnsi"/>
          <w:sz w:val="24"/>
          <w:szCs w:val="24"/>
        </w:rPr>
        <w:t xml:space="preserve">koncepce předpokládaného směru činnosti a rozvoje fakulty </w:t>
      </w:r>
      <w:r w:rsidR="001B49E2">
        <w:rPr>
          <w:rFonts w:asciiTheme="majorHAnsi" w:hAnsiTheme="majorHAnsi"/>
          <w:sz w:val="24"/>
          <w:szCs w:val="24"/>
        </w:rPr>
        <w:t xml:space="preserve">na následující 2 roky </w:t>
      </w:r>
      <w:r w:rsidRPr="00C0558C">
        <w:rPr>
          <w:rFonts w:asciiTheme="majorHAnsi" w:hAnsiTheme="majorHAnsi"/>
          <w:sz w:val="24"/>
          <w:szCs w:val="24"/>
        </w:rPr>
        <w:t>reflektující současný ekonomický a celospolečenský vývoj</w:t>
      </w:r>
      <w:r w:rsidR="00D520D6">
        <w:rPr>
          <w:rFonts w:asciiTheme="majorHAnsi" w:hAnsiTheme="majorHAnsi"/>
          <w:sz w:val="24"/>
          <w:szCs w:val="24"/>
        </w:rPr>
        <w:t xml:space="preserve"> – max. 2 strany A4</w:t>
      </w:r>
      <w:r w:rsidR="00FA570A">
        <w:rPr>
          <w:rFonts w:asciiTheme="majorHAnsi" w:hAnsiTheme="majorHAnsi"/>
          <w:sz w:val="24"/>
          <w:szCs w:val="24"/>
        </w:rPr>
        <w:t>;</w:t>
      </w:r>
    </w:p>
    <w:p w14:paraId="76B3600E" w14:textId="717F179F" w:rsidR="001D6745" w:rsidRPr="00C0558C" w:rsidRDefault="001D6745" w:rsidP="00C0558C">
      <w:pPr>
        <w:numPr>
          <w:ilvl w:val="0"/>
          <w:numId w:val="4"/>
        </w:numPr>
        <w:shd w:val="clear" w:color="auto" w:fill="FFFFFF"/>
        <w:tabs>
          <w:tab w:val="clear" w:pos="502"/>
          <w:tab w:val="num" w:pos="567"/>
        </w:tabs>
        <w:spacing w:after="100" w:afterAutospacing="1" w:line="240" w:lineRule="auto"/>
        <w:ind w:left="567" w:hanging="567"/>
        <w:rPr>
          <w:rFonts w:asciiTheme="majorHAnsi" w:hAnsiTheme="majorHAnsi"/>
          <w:sz w:val="24"/>
          <w:szCs w:val="24"/>
        </w:rPr>
      </w:pPr>
      <w:r w:rsidRPr="00C0558C">
        <w:rPr>
          <w:rFonts w:asciiTheme="majorHAnsi" w:hAnsiTheme="majorHAnsi"/>
          <w:sz w:val="24"/>
          <w:szCs w:val="24"/>
        </w:rPr>
        <w:t xml:space="preserve">koncepce personálního vývoje fakulty </w:t>
      </w:r>
      <w:r w:rsidR="001B49E2">
        <w:rPr>
          <w:rFonts w:asciiTheme="majorHAnsi" w:hAnsiTheme="majorHAnsi"/>
          <w:sz w:val="24"/>
          <w:szCs w:val="24"/>
        </w:rPr>
        <w:t xml:space="preserve">na následující 2 roky </w:t>
      </w:r>
      <w:r w:rsidRPr="00C0558C">
        <w:rPr>
          <w:rFonts w:asciiTheme="majorHAnsi" w:hAnsiTheme="majorHAnsi"/>
          <w:sz w:val="24"/>
          <w:szCs w:val="24"/>
        </w:rPr>
        <w:t>s ohledem na poklesy studentů a návrh struktury děkanátních pracovišť</w:t>
      </w:r>
      <w:r w:rsidR="00D520D6">
        <w:rPr>
          <w:rFonts w:asciiTheme="majorHAnsi" w:hAnsiTheme="majorHAnsi"/>
          <w:sz w:val="24"/>
          <w:szCs w:val="24"/>
        </w:rPr>
        <w:t xml:space="preserve"> – max. 2 strany A4</w:t>
      </w:r>
    </w:p>
    <w:p w14:paraId="1ED8375D" w14:textId="77777777" w:rsidR="00631E8B" w:rsidRPr="002849B5" w:rsidRDefault="00631E8B" w:rsidP="004E170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71AA136" w14:textId="6400106E" w:rsidR="000E3E1F" w:rsidRPr="000E3E1F" w:rsidRDefault="00E97156" w:rsidP="000E3E1F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2849B5">
        <w:rPr>
          <w:rFonts w:asciiTheme="majorHAnsi" w:hAnsiTheme="majorHAnsi"/>
          <w:sz w:val="24"/>
          <w:szCs w:val="24"/>
        </w:rPr>
        <w:t>Písemné přihlášky doložené strukturovaným životopisem</w:t>
      </w:r>
      <w:r w:rsidR="001D6745">
        <w:rPr>
          <w:rFonts w:asciiTheme="majorHAnsi" w:hAnsiTheme="majorHAnsi"/>
          <w:sz w:val="24"/>
          <w:szCs w:val="24"/>
        </w:rPr>
        <w:t xml:space="preserve">, kopiemi dokladů o </w:t>
      </w:r>
      <w:r w:rsidR="00580244">
        <w:rPr>
          <w:rFonts w:asciiTheme="majorHAnsi" w:hAnsiTheme="majorHAnsi"/>
          <w:sz w:val="24"/>
          <w:szCs w:val="24"/>
        </w:rPr>
        <w:t xml:space="preserve">nejvyšším </w:t>
      </w:r>
      <w:r w:rsidR="001D6745">
        <w:rPr>
          <w:rFonts w:asciiTheme="majorHAnsi" w:hAnsiTheme="majorHAnsi"/>
          <w:sz w:val="24"/>
          <w:szCs w:val="24"/>
        </w:rPr>
        <w:t>do</w:t>
      </w:r>
      <w:r w:rsidR="004E170A">
        <w:rPr>
          <w:rFonts w:asciiTheme="majorHAnsi" w:hAnsiTheme="majorHAnsi"/>
          <w:sz w:val="24"/>
          <w:szCs w:val="24"/>
        </w:rPr>
        <w:t>sa</w:t>
      </w:r>
      <w:r w:rsidR="001D6745">
        <w:rPr>
          <w:rFonts w:asciiTheme="majorHAnsi" w:hAnsiTheme="majorHAnsi"/>
          <w:sz w:val="24"/>
          <w:szCs w:val="24"/>
        </w:rPr>
        <w:t>ženém vzd</w:t>
      </w:r>
      <w:r w:rsidR="004E170A">
        <w:rPr>
          <w:rFonts w:asciiTheme="majorHAnsi" w:hAnsiTheme="majorHAnsi"/>
          <w:sz w:val="24"/>
          <w:szCs w:val="24"/>
        </w:rPr>
        <w:t>ělání</w:t>
      </w:r>
      <w:r w:rsidRPr="002849B5">
        <w:rPr>
          <w:rFonts w:asciiTheme="majorHAnsi" w:hAnsiTheme="majorHAnsi"/>
          <w:sz w:val="24"/>
          <w:szCs w:val="24"/>
        </w:rPr>
        <w:t xml:space="preserve"> a materiály dokládajícími výše uvedené požadavky </w:t>
      </w:r>
      <w:r w:rsidR="00D520D6">
        <w:rPr>
          <w:rFonts w:asciiTheme="majorHAnsi" w:hAnsiTheme="majorHAnsi"/>
          <w:sz w:val="24"/>
          <w:szCs w:val="24"/>
        </w:rPr>
        <w:t xml:space="preserve">vč. zmíněných koncepcí </w:t>
      </w:r>
      <w:r w:rsidRPr="002849B5">
        <w:rPr>
          <w:rFonts w:asciiTheme="majorHAnsi" w:hAnsiTheme="majorHAnsi"/>
          <w:sz w:val="24"/>
          <w:szCs w:val="24"/>
        </w:rPr>
        <w:t xml:space="preserve">přijímá </w:t>
      </w:r>
      <w:r w:rsidR="000E3E1F">
        <w:rPr>
          <w:rFonts w:asciiTheme="majorHAnsi" w:hAnsiTheme="majorHAnsi"/>
          <w:sz w:val="24"/>
          <w:szCs w:val="24"/>
        </w:rPr>
        <w:t>Z</w:t>
      </w:r>
      <w:r w:rsidR="000E3E1F" w:rsidRPr="000E3E1F">
        <w:rPr>
          <w:rFonts w:asciiTheme="majorHAnsi" w:hAnsiTheme="majorHAnsi"/>
          <w:sz w:val="24"/>
          <w:szCs w:val="24"/>
        </w:rPr>
        <w:t xml:space="preserve">aměstnanecké oddělení děkanátu Fakulty stavební VUT v Brně, Ing. Olga Nešporová, Veveří 95, 602 00 Brno (e-mail: </w:t>
      </w:r>
      <w:hyperlink r:id="rId9" w:history="1">
        <w:r w:rsidR="000E3E1F" w:rsidRPr="000E3E1F">
          <w:rPr>
            <w:rFonts w:asciiTheme="majorHAnsi" w:hAnsiTheme="majorHAnsi"/>
            <w:sz w:val="24"/>
            <w:szCs w:val="24"/>
          </w:rPr>
          <w:t>nesporova.o@fce.vutbr.cz</w:t>
        </w:r>
      </w:hyperlink>
      <w:r w:rsidR="000E3E1F" w:rsidRPr="000E3E1F">
        <w:rPr>
          <w:rFonts w:asciiTheme="majorHAnsi" w:hAnsiTheme="majorHAnsi"/>
          <w:sz w:val="24"/>
          <w:szCs w:val="24"/>
        </w:rPr>
        <w:t>)</w:t>
      </w:r>
    </w:p>
    <w:p w14:paraId="3186C686" w14:textId="02A56D78" w:rsidR="00AC5D79" w:rsidRDefault="00AC5D79" w:rsidP="000E3E1F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Výběrové řízení bude organizováno jako </w:t>
      </w:r>
      <w:proofErr w:type="spellStart"/>
      <w:r>
        <w:rPr>
          <w:rFonts w:asciiTheme="majorHAnsi" w:hAnsiTheme="majorHAnsi"/>
          <w:sz w:val="24"/>
          <w:szCs w:val="24"/>
        </w:rPr>
        <w:t>vícekolové</w:t>
      </w:r>
      <w:proofErr w:type="spellEnd"/>
      <w:r>
        <w:rPr>
          <w:rFonts w:asciiTheme="majorHAnsi" w:hAnsiTheme="majorHAnsi"/>
          <w:sz w:val="24"/>
          <w:szCs w:val="24"/>
        </w:rPr>
        <w:t>, součástí může být psychologický test osobnosti.</w:t>
      </w:r>
    </w:p>
    <w:p w14:paraId="4C22E1AE" w14:textId="77777777" w:rsidR="00D01041" w:rsidRPr="002849B5" w:rsidRDefault="00D01041" w:rsidP="004E170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138AF24" w14:textId="68EB3FE3" w:rsidR="004B6BD9" w:rsidRPr="003D40FD" w:rsidRDefault="004B6BD9" w:rsidP="004E170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742EF7">
        <w:rPr>
          <w:rFonts w:asciiTheme="majorHAnsi" w:hAnsiTheme="majorHAnsi"/>
          <w:b/>
          <w:sz w:val="24"/>
          <w:szCs w:val="24"/>
        </w:rPr>
        <w:t xml:space="preserve">Termín pro podání </w:t>
      </w:r>
      <w:r w:rsidRPr="003D40FD">
        <w:rPr>
          <w:rFonts w:asciiTheme="majorHAnsi" w:hAnsiTheme="majorHAnsi"/>
          <w:b/>
          <w:sz w:val="24"/>
          <w:szCs w:val="24"/>
        </w:rPr>
        <w:t>přihlášek:</w:t>
      </w:r>
      <w:r w:rsidR="00CB08E8" w:rsidRPr="003D40FD">
        <w:rPr>
          <w:rFonts w:asciiTheme="majorHAnsi" w:hAnsiTheme="majorHAnsi"/>
          <w:b/>
          <w:sz w:val="24"/>
          <w:szCs w:val="24"/>
        </w:rPr>
        <w:t xml:space="preserve"> 3.1.202</w:t>
      </w:r>
      <w:r w:rsidR="00FA570A">
        <w:rPr>
          <w:rFonts w:asciiTheme="majorHAnsi" w:hAnsiTheme="majorHAnsi"/>
          <w:b/>
          <w:sz w:val="24"/>
          <w:szCs w:val="24"/>
        </w:rPr>
        <w:t>3</w:t>
      </w:r>
      <w:r w:rsidRPr="003D40FD">
        <w:rPr>
          <w:rFonts w:asciiTheme="majorHAnsi" w:hAnsiTheme="majorHAnsi"/>
          <w:b/>
          <w:sz w:val="24"/>
          <w:szCs w:val="24"/>
        </w:rPr>
        <w:tab/>
        <w:t xml:space="preserve">                 </w:t>
      </w:r>
    </w:p>
    <w:p w14:paraId="26A3FD9A" w14:textId="77777777" w:rsidR="00E97156" w:rsidRPr="003D40FD" w:rsidRDefault="00E97156" w:rsidP="004E170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C06B246" w14:textId="77777777" w:rsidR="00580244" w:rsidRPr="003D40FD" w:rsidRDefault="00580244" w:rsidP="00580244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7C44CACB" w14:textId="706C3160" w:rsidR="00E97156" w:rsidRPr="003D40FD" w:rsidRDefault="00580244" w:rsidP="0058024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D40FD">
        <w:rPr>
          <w:rFonts w:asciiTheme="majorHAnsi" w:hAnsiTheme="majorHAnsi"/>
          <w:sz w:val="24"/>
          <w:szCs w:val="24"/>
        </w:rPr>
        <w:t>Osobní údaje uchazeče budou zpracovány v rozsahu nezbytném pro realizaci výběrového řízení v souladu s Nařízením EU 2016/679.</w:t>
      </w:r>
    </w:p>
    <w:p w14:paraId="7624C361" w14:textId="77777777" w:rsidR="00E97156" w:rsidRPr="003D40FD" w:rsidRDefault="00E97156" w:rsidP="004E170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B686755" w14:textId="3135F64D" w:rsidR="004B0905" w:rsidRPr="003D40FD" w:rsidRDefault="00A037FE" w:rsidP="004E170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3D40FD">
        <w:rPr>
          <w:rFonts w:asciiTheme="majorHAnsi" w:hAnsiTheme="majorHAnsi"/>
          <w:b/>
          <w:sz w:val="24"/>
          <w:szCs w:val="24"/>
        </w:rPr>
        <w:t xml:space="preserve">Výběrové řízení </w:t>
      </w:r>
      <w:r w:rsidR="004B0905" w:rsidRPr="003D40FD">
        <w:rPr>
          <w:rFonts w:asciiTheme="majorHAnsi" w:hAnsiTheme="majorHAnsi"/>
          <w:b/>
          <w:sz w:val="24"/>
          <w:szCs w:val="24"/>
        </w:rPr>
        <w:t>bude</w:t>
      </w:r>
      <w:r w:rsidRPr="003D40FD">
        <w:rPr>
          <w:rFonts w:asciiTheme="majorHAnsi" w:hAnsiTheme="majorHAnsi"/>
          <w:b/>
          <w:sz w:val="24"/>
          <w:szCs w:val="24"/>
        </w:rPr>
        <w:t xml:space="preserve"> zveřejněno na</w:t>
      </w:r>
      <w:r w:rsidR="009D6C46" w:rsidRPr="003D40FD">
        <w:rPr>
          <w:rFonts w:asciiTheme="majorHAnsi" w:hAnsiTheme="majorHAnsi"/>
          <w:b/>
          <w:sz w:val="24"/>
          <w:szCs w:val="24"/>
        </w:rPr>
        <w:t xml:space="preserve"> portálu jobs.cz,</w:t>
      </w:r>
      <w:r w:rsidR="002426B7" w:rsidRPr="003D40FD">
        <w:rPr>
          <w:rFonts w:asciiTheme="majorHAnsi" w:hAnsiTheme="majorHAnsi"/>
          <w:b/>
          <w:sz w:val="24"/>
          <w:szCs w:val="24"/>
        </w:rPr>
        <w:t xml:space="preserve"> </w:t>
      </w:r>
      <w:r w:rsidR="009D6C46" w:rsidRPr="003D40FD">
        <w:rPr>
          <w:rFonts w:asciiTheme="majorHAnsi" w:hAnsiTheme="majorHAnsi"/>
          <w:b/>
          <w:sz w:val="24"/>
          <w:szCs w:val="24"/>
        </w:rPr>
        <w:t>ú</w:t>
      </w:r>
      <w:r w:rsidRPr="003D40FD">
        <w:rPr>
          <w:rFonts w:asciiTheme="majorHAnsi" w:hAnsiTheme="majorHAnsi"/>
          <w:b/>
          <w:sz w:val="24"/>
          <w:szCs w:val="24"/>
        </w:rPr>
        <w:t>ředních deskách VUT a FAST dne:</w:t>
      </w:r>
      <w:r w:rsidR="00A44D27" w:rsidRPr="003D40FD">
        <w:rPr>
          <w:rFonts w:asciiTheme="majorHAnsi" w:hAnsiTheme="majorHAnsi"/>
          <w:b/>
          <w:sz w:val="24"/>
          <w:szCs w:val="24"/>
        </w:rPr>
        <w:t xml:space="preserve"> 2</w:t>
      </w:r>
      <w:r w:rsidR="0070163C">
        <w:rPr>
          <w:rFonts w:asciiTheme="majorHAnsi" w:hAnsiTheme="majorHAnsi"/>
          <w:b/>
          <w:sz w:val="24"/>
          <w:szCs w:val="24"/>
        </w:rPr>
        <w:t>9</w:t>
      </w:r>
      <w:r w:rsidR="00A44D27" w:rsidRPr="003D40FD">
        <w:rPr>
          <w:rFonts w:asciiTheme="majorHAnsi" w:hAnsiTheme="majorHAnsi"/>
          <w:b/>
          <w:sz w:val="24"/>
          <w:szCs w:val="24"/>
        </w:rPr>
        <w:t>.11.2022</w:t>
      </w:r>
    </w:p>
    <w:p w14:paraId="4480F508" w14:textId="77777777" w:rsidR="00E97156" w:rsidRPr="002849B5" w:rsidRDefault="00E97156" w:rsidP="004E170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24508E1" w14:textId="77777777" w:rsidR="00E97156" w:rsidRPr="002849B5" w:rsidRDefault="00E97156" w:rsidP="00580244">
      <w:pPr>
        <w:spacing w:after="0" w:line="240" w:lineRule="auto"/>
        <w:ind w:left="708" w:firstLine="708"/>
        <w:jc w:val="right"/>
        <w:rPr>
          <w:rFonts w:asciiTheme="majorHAnsi" w:hAnsiTheme="majorHAnsi"/>
          <w:sz w:val="24"/>
          <w:szCs w:val="24"/>
        </w:rPr>
      </w:pPr>
      <w:r w:rsidRPr="002849B5">
        <w:rPr>
          <w:rFonts w:asciiTheme="majorHAnsi" w:hAnsiTheme="majorHAnsi"/>
          <w:sz w:val="24"/>
          <w:szCs w:val="24"/>
        </w:rPr>
        <w:t xml:space="preserve">prof. Ing. </w:t>
      </w:r>
      <w:r w:rsidR="00631E8B">
        <w:rPr>
          <w:rFonts w:asciiTheme="majorHAnsi" w:hAnsiTheme="majorHAnsi"/>
          <w:sz w:val="24"/>
          <w:szCs w:val="24"/>
        </w:rPr>
        <w:t>Rostislav Drochytka, CSc, MBA, dr.h.c.</w:t>
      </w:r>
    </w:p>
    <w:p w14:paraId="4D725277" w14:textId="77777777" w:rsidR="00E97156" w:rsidRPr="002849B5" w:rsidRDefault="00E97156" w:rsidP="00580244">
      <w:pPr>
        <w:spacing w:after="0" w:line="240" w:lineRule="auto"/>
        <w:ind w:left="708" w:firstLine="708"/>
        <w:jc w:val="right"/>
        <w:rPr>
          <w:rFonts w:asciiTheme="majorHAnsi" w:hAnsiTheme="majorHAnsi"/>
          <w:sz w:val="24"/>
          <w:szCs w:val="24"/>
        </w:rPr>
      </w:pPr>
      <w:r w:rsidRPr="002849B5">
        <w:rPr>
          <w:rFonts w:asciiTheme="majorHAnsi" w:hAnsiTheme="majorHAnsi"/>
          <w:sz w:val="24"/>
          <w:szCs w:val="24"/>
        </w:rPr>
        <w:t>děkan Fakulty stavební</w:t>
      </w:r>
      <w:r w:rsidR="00405591">
        <w:rPr>
          <w:rFonts w:asciiTheme="majorHAnsi" w:hAnsiTheme="majorHAnsi"/>
          <w:sz w:val="24"/>
          <w:szCs w:val="24"/>
        </w:rPr>
        <w:br/>
        <w:t xml:space="preserve">             </w:t>
      </w:r>
      <w:r w:rsidRPr="002849B5">
        <w:rPr>
          <w:rFonts w:asciiTheme="majorHAnsi" w:hAnsiTheme="majorHAnsi"/>
          <w:sz w:val="24"/>
          <w:szCs w:val="24"/>
        </w:rPr>
        <w:t>VUT v Brně</w:t>
      </w:r>
    </w:p>
    <w:sectPr w:rsidR="00E97156" w:rsidRPr="002849B5" w:rsidSect="00DB5E6D">
      <w:headerReference w:type="default" r:id="rId10"/>
      <w:pgSz w:w="11906" w:h="16838" w:code="9"/>
      <w:pgMar w:top="1985" w:right="1134" w:bottom="1134" w:left="1134" w:header="992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CF39F" w14:textId="77777777" w:rsidR="00FA433E" w:rsidRDefault="00FA433E" w:rsidP="003030F1">
      <w:pPr>
        <w:spacing w:after="0" w:line="240" w:lineRule="auto"/>
      </w:pPr>
      <w:r>
        <w:separator/>
      </w:r>
    </w:p>
  </w:endnote>
  <w:endnote w:type="continuationSeparator" w:id="0">
    <w:p w14:paraId="516AD439" w14:textId="77777777" w:rsidR="00FA433E" w:rsidRDefault="00FA433E" w:rsidP="00303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A047A" w14:textId="77777777" w:rsidR="00FA433E" w:rsidRDefault="00FA433E" w:rsidP="003030F1">
      <w:pPr>
        <w:spacing w:after="0" w:line="240" w:lineRule="auto"/>
      </w:pPr>
      <w:r>
        <w:separator/>
      </w:r>
    </w:p>
  </w:footnote>
  <w:footnote w:type="continuationSeparator" w:id="0">
    <w:p w14:paraId="58666D88" w14:textId="77777777" w:rsidR="00FA433E" w:rsidRDefault="00FA433E" w:rsidP="00303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4814"/>
    </w:tblGrid>
    <w:tr w:rsidR="00FA433E" w14:paraId="2B265566" w14:textId="77777777" w:rsidTr="003A386E">
      <w:tc>
        <w:tcPr>
          <w:tcW w:w="4814" w:type="dxa"/>
        </w:tcPr>
        <w:p w14:paraId="572E0734" w14:textId="77777777" w:rsidR="00FA433E" w:rsidRDefault="00FA433E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6410BAD6" wp14:editId="70DC9435">
                <wp:extent cx="2196000" cy="540000"/>
                <wp:effectExtent l="0" t="0" r="0" b="0"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FAST_barevne_RGB_CZ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6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1BD73C05" w14:textId="77777777" w:rsidR="00FA433E" w:rsidRDefault="00FA433E" w:rsidP="003A386E">
          <w:pPr>
            <w:pStyle w:val="Zhlav"/>
            <w:jc w:val="right"/>
          </w:pPr>
        </w:p>
      </w:tc>
    </w:tr>
  </w:tbl>
  <w:p w14:paraId="78A6EBC3" w14:textId="77777777" w:rsidR="00FA433E" w:rsidRDefault="00FA433E">
    <w:pPr>
      <w:pStyle w:val="Zhlav"/>
    </w:pPr>
  </w:p>
  <w:p w14:paraId="36AFA382" w14:textId="77777777" w:rsidR="00FA433E" w:rsidRDefault="00FA43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58190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4B1255"/>
    <w:multiLevelType w:val="hybridMultilevel"/>
    <w:tmpl w:val="FB7C4EBE"/>
    <w:lvl w:ilvl="0" w:tplc="4FB09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C409F"/>
    <w:multiLevelType w:val="multilevel"/>
    <w:tmpl w:val="A7C6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BD2608"/>
    <w:multiLevelType w:val="hybridMultilevel"/>
    <w:tmpl w:val="485072AE"/>
    <w:lvl w:ilvl="0" w:tplc="AE42B06A">
      <w:start w:val="1"/>
      <w:numFmt w:val="lowerLetter"/>
      <w:lvlText w:val="%1)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98"/>
        </w:tabs>
        <w:ind w:left="46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18"/>
        </w:tabs>
        <w:ind w:left="54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138"/>
        </w:tabs>
        <w:ind w:left="61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858"/>
        </w:tabs>
        <w:ind w:left="68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78"/>
        </w:tabs>
        <w:ind w:left="75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98"/>
        </w:tabs>
        <w:ind w:left="82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018"/>
        </w:tabs>
        <w:ind w:left="90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738"/>
        </w:tabs>
        <w:ind w:left="9738" w:hanging="180"/>
      </w:pPr>
    </w:lvl>
  </w:abstractNum>
  <w:abstractNum w:abstractNumId="4" w15:restartNumberingAfterBreak="0">
    <w:nsid w:val="2BDD085F"/>
    <w:multiLevelType w:val="hybridMultilevel"/>
    <w:tmpl w:val="C75E1A84"/>
    <w:lvl w:ilvl="0" w:tplc="4FB09206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E1870"/>
    <w:multiLevelType w:val="hybridMultilevel"/>
    <w:tmpl w:val="1E146D38"/>
    <w:lvl w:ilvl="0" w:tplc="86D4F79E">
      <w:numFmt w:val="bullet"/>
      <w:lvlText w:val="•"/>
      <w:lvlJc w:val="left"/>
      <w:pPr>
        <w:ind w:left="106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536179C"/>
    <w:multiLevelType w:val="hybridMultilevel"/>
    <w:tmpl w:val="C2AE0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D6506"/>
    <w:multiLevelType w:val="hybridMultilevel"/>
    <w:tmpl w:val="177EBE12"/>
    <w:lvl w:ilvl="0" w:tplc="C81458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A4B67"/>
    <w:multiLevelType w:val="hybridMultilevel"/>
    <w:tmpl w:val="74AEDA2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13542E6"/>
    <w:multiLevelType w:val="hybridMultilevel"/>
    <w:tmpl w:val="7B2A8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13F1D"/>
    <w:multiLevelType w:val="hybridMultilevel"/>
    <w:tmpl w:val="0E867A5E"/>
    <w:lvl w:ilvl="0" w:tplc="4FB0920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67377D6"/>
    <w:multiLevelType w:val="hybridMultilevel"/>
    <w:tmpl w:val="31AE558A"/>
    <w:lvl w:ilvl="0" w:tplc="4FB09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36610"/>
    <w:multiLevelType w:val="hybridMultilevel"/>
    <w:tmpl w:val="6FE87C70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52E3D"/>
    <w:multiLevelType w:val="hybridMultilevel"/>
    <w:tmpl w:val="2E04C378"/>
    <w:lvl w:ilvl="0" w:tplc="04050001">
      <w:start w:val="1"/>
      <w:numFmt w:val="bullet"/>
      <w:lvlText w:val=""/>
      <w:lvlJc w:val="left"/>
      <w:pPr>
        <w:tabs>
          <w:tab w:val="num" w:pos="3978"/>
        </w:tabs>
        <w:ind w:left="397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98"/>
        </w:tabs>
        <w:ind w:left="46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18"/>
        </w:tabs>
        <w:ind w:left="54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138"/>
        </w:tabs>
        <w:ind w:left="61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858"/>
        </w:tabs>
        <w:ind w:left="68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78"/>
        </w:tabs>
        <w:ind w:left="75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98"/>
        </w:tabs>
        <w:ind w:left="82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018"/>
        </w:tabs>
        <w:ind w:left="90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738"/>
        </w:tabs>
        <w:ind w:left="9738" w:hanging="180"/>
      </w:pPr>
    </w:lvl>
  </w:abstractNum>
  <w:abstractNum w:abstractNumId="14" w15:restartNumberingAfterBreak="0">
    <w:nsid w:val="4E683389"/>
    <w:multiLevelType w:val="hybridMultilevel"/>
    <w:tmpl w:val="B41C4B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32047"/>
    <w:multiLevelType w:val="multilevel"/>
    <w:tmpl w:val="E15A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636AFE"/>
    <w:multiLevelType w:val="multilevel"/>
    <w:tmpl w:val="C776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9E3764"/>
    <w:multiLevelType w:val="multilevel"/>
    <w:tmpl w:val="6574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13"/>
  </w:num>
  <w:num w:numId="8">
    <w:abstractNumId w:val="12"/>
  </w:num>
  <w:num w:numId="9">
    <w:abstractNumId w:val="8"/>
  </w:num>
  <w:num w:numId="10">
    <w:abstractNumId w:val="15"/>
  </w:num>
  <w:num w:numId="11">
    <w:abstractNumId w:val="17"/>
  </w:num>
  <w:num w:numId="12">
    <w:abstractNumId w:val="5"/>
  </w:num>
  <w:num w:numId="13">
    <w:abstractNumId w:val="11"/>
  </w:num>
  <w:num w:numId="14">
    <w:abstractNumId w:val="1"/>
  </w:num>
  <w:num w:numId="15">
    <w:abstractNumId w:val="10"/>
  </w:num>
  <w:num w:numId="16">
    <w:abstractNumId w:val="16"/>
  </w:num>
  <w:num w:numId="17">
    <w:abstractNumId w:val="2"/>
  </w:num>
  <w:num w:numId="18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172324186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mailMerge>
    <w:mainDocumentType w:val="formLetters"/>
    <w:linkToQuery/>
    <w:dataType w:val="native"/>
    <w:connectString w:val="Provider=Microsoft.ACE.OLEDB.12.0;User ID=Admin;Data Source=C:\Users\Jan Muller\Documents\Zdroje dat\adresy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"/>
    <w:odso>
      <w:fieldMapData>
        <w:column w:val="0"/>
        <w:lid w:val="cs-CZ"/>
      </w:fieldMapData>
      <w:fieldMapData>
        <w:type w:val="dbColumn"/>
        <w:name w:val="Titul"/>
        <w:mappedName w:val="Zdvořilostní oslovení"/>
        <w:column w:val="0"/>
        <w:lid w:val="cs-CZ"/>
      </w:fieldMapData>
      <w:fieldMapData>
        <w:type w:val="dbColumn"/>
        <w:name w:val="Jméno"/>
        <w:mappedName w:val="Jméno"/>
        <w:column w:val="1"/>
        <w:lid w:val="cs-CZ"/>
      </w:fieldMapData>
      <w:fieldMapData>
        <w:column w:val="0"/>
        <w:lid w:val="cs-CZ"/>
      </w:fieldMapData>
      <w:fieldMapData>
        <w:type w:val="dbColumn"/>
        <w:name w:val="Příjmení"/>
        <w:mappedName w:val="Příjmení"/>
        <w:column w:val="2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Název společnosti"/>
        <w:mappedName w:val="Společnost"/>
        <w:column w:val="3"/>
        <w:lid w:val="cs-CZ"/>
      </w:fieldMapData>
      <w:fieldMapData>
        <w:type w:val="dbColumn"/>
        <w:name w:val="První řádek adresy"/>
        <w:mappedName w:val="Adresa 1"/>
        <w:column w:val="4"/>
        <w:lid w:val="cs-CZ"/>
      </w:fieldMapData>
      <w:fieldMapData>
        <w:type w:val="dbColumn"/>
        <w:name w:val="Druhý řádek adresy"/>
        <w:mappedName w:val="Adresa 2"/>
        <w:column w:val="5"/>
        <w:lid w:val="cs-CZ"/>
      </w:fieldMapData>
      <w:fieldMapData>
        <w:type w:val="dbColumn"/>
        <w:name w:val="Město"/>
        <w:mappedName w:val="Město"/>
        <w:column w:val="6"/>
        <w:lid w:val="cs-CZ"/>
      </w:fieldMapData>
      <w:fieldMapData>
        <w:type w:val="dbColumn"/>
        <w:name w:val="Okres"/>
        <w:mappedName w:val="Okres"/>
        <w:column w:val="7"/>
        <w:lid w:val="cs-CZ"/>
      </w:fieldMapData>
      <w:fieldMapData>
        <w:type w:val="dbColumn"/>
        <w:name w:val="PSČ"/>
        <w:mappedName w:val="PSČ"/>
        <w:column w:val="8"/>
        <w:lid w:val="cs-CZ"/>
      </w:fieldMapData>
      <w:fieldMapData>
        <w:type w:val="dbColumn"/>
        <w:name w:val="Země"/>
        <w:mappedName w:val="Země či oblast"/>
        <w:column w:val="9"/>
        <w:lid w:val="cs-CZ"/>
      </w:fieldMapData>
      <w:fieldMapData>
        <w:type w:val="dbColumn"/>
        <w:name w:val="Telefon do práce"/>
        <w:mappedName w:val="Telefon do zaměstnání"/>
        <w:column w:val="11"/>
        <w:lid w:val="cs-CZ"/>
      </w:fieldMapData>
      <w:fieldMapData>
        <w:column w:val="0"/>
        <w:lid w:val="cs-CZ"/>
      </w:fieldMapData>
      <w:fieldMapData>
        <w:type w:val="dbColumn"/>
        <w:name w:val="Telefon domů"/>
        <w:mappedName w:val="Telefon domů"/>
        <w:column w:val="10"/>
        <w:lid w:val="cs-CZ"/>
      </w:fieldMapData>
      <w:fieldMapData>
        <w:column w:val="0"/>
        <w:lid w:val="cs-CZ"/>
      </w:fieldMapData>
      <w:fieldMapData>
        <w:type w:val="dbColumn"/>
        <w:name w:val="E-mailová adresa"/>
        <w:mappedName w:val="E-mailová adresa"/>
        <w:column w:val="12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recipientData r:id="rId2"/>
    </w:odso>
  </w:mailMerge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88"/>
    <w:rsid w:val="00006119"/>
    <w:rsid w:val="00013879"/>
    <w:rsid w:val="00017C3A"/>
    <w:rsid w:val="00046519"/>
    <w:rsid w:val="0006629A"/>
    <w:rsid w:val="000715C7"/>
    <w:rsid w:val="000960EE"/>
    <w:rsid w:val="000A4563"/>
    <w:rsid w:val="000D32C3"/>
    <w:rsid w:val="000E2EB0"/>
    <w:rsid w:val="000E3E1F"/>
    <w:rsid w:val="00114BD6"/>
    <w:rsid w:val="001371CC"/>
    <w:rsid w:val="001B1114"/>
    <w:rsid w:val="001B4617"/>
    <w:rsid w:val="001B49E2"/>
    <w:rsid w:val="001B6861"/>
    <w:rsid w:val="001D40C9"/>
    <w:rsid w:val="001D6745"/>
    <w:rsid w:val="001E219E"/>
    <w:rsid w:val="002426B7"/>
    <w:rsid w:val="00243FDF"/>
    <w:rsid w:val="002535A9"/>
    <w:rsid w:val="00274F1E"/>
    <w:rsid w:val="002849B5"/>
    <w:rsid w:val="00287FE9"/>
    <w:rsid w:val="002B029E"/>
    <w:rsid w:val="002B6CE6"/>
    <w:rsid w:val="002E0A75"/>
    <w:rsid w:val="002E68B3"/>
    <w:rsid w:val="002F223D"/>
    <w:rsid w:val="002F6957"/>
    <w:rsid w:val="003030F1"/>
    <w:rsid w:val="003552A8"/>
    <w:rsid w:val="00365258"/>
    <w:rsid w:val="00396CBE"/>
    <w:rsid w:val="003A386E"/>
    <w:rsid w:val="003D40FD"/>
    <w:rsid w:val="003E34AB"/>
    <w:rsid w:val="00405591"/>
    <w:rsid w:val="00442962"/>
    <w:rsid w:val="004503FF"/>
    <w:rsid w:val="00464D7D"/>
    <w:rsid w:val="004743CE"/>
    <w:rsid w:val="00485BA6"/>
    <w:rsid w:val="0049043B"/>
    <w:rsid w:val="004B0905"/>
    <w:rsid w:val="004B6BD9"/>
    <w:rsid w:val="004D49BD"/>
    <w:rsid w:val="004E170A"/>
    <w:rsid w:val="004F48AC"/>
    <w:rsid w:val="00512771"/>
    <w:rsid w:val="00545C47"/>
    <w:rsid w:val="00546998"/>
    <w:rsid w:val="00580244"/>
    <w:rsid w:val="00593665"/>
    <w:rsid w:val="00630E2C"/>
    <w:rsid w:val="00631E8B"/>
    <w:rsid w:val="006330B6"/>
    <w:rsid w:val="00672A1D"/>
    <w:rsid w:val="00680546"/>
    <w:rsid w:val="006A1FF9"/>
    <w:rsid w:val="006C20D3"/>
    <w:rsid w:val="006C6B56"/>
    <w:rsid w:val="006F706D"/>
    <w:rsid w:val="0070163C"/>
    <w:rsid w:val="00742EF7"/>
    <w:rsid w:val="00753860"/>
    <w:rsid w:val="00773F38"/>
    <w:rsid w:val="007849CD"/>
    <w:rsid w:val="00785E6C"/>
    <w:rsid w:val="00843B76"/>
    <w:rsid w:val="00854BE8"/>
    <w:rsid w:val="00882FB2"/>
    <w:rsid w:val="008A063A"/>
    <w:rsid w:val="008A40A3"/>
    <w:rsid w:val="008A7404"/>
    <w:rsid w:val="008F54AE"/>
    <w:rsid w:val="009063E3"/>
    <w:rsid w:val="009109EA"/>
    <w:rsid w:val="00955822"/>
    <w:rsid w:val="009A4B04"/>
    <w:rsid w:val="009D6C46"/>
    <w:rsid w:val="00A037FE"/>
    <w:rsid w:val="00A44D27"/>
    <w:rsid w:val="00AA062A"/>
    <w:rsid w:val="00AA6288"/>
    <w:rsid w:val="00AB20F7"/>
    <w:rsid w:val="00AC5D79"/>
    <w:rsid w:val="00AF36BA"/>
    <w:rsid w:val="00B153F4"/>
    <w:rsid w:val="00B463BF"/>
    <w:rsid w:val="00B65BE9"/>
    <w:rsid w:val="00BA69B6"/>
    <w:rsid w:val="00BE2E83"/>
    <w:rsid w:val="00C0558C"/>
    <w:rsid w:val="00C57996"/>
    <w:rsid w:val="00C76ACE"/>
    <w:rsid w:val="00CA6EAC"/>
    <w:rsid w:val="00CB08E8"/>
    <w:rsid w:val="00CD6351"/>
    <w:rsid w:val="00CF3CF2"/>
    <w:rsid w:val="00D01041"/>
    <w:rsid w:val="00D35BE9"/>
    <w:rsid w:val="00D520D6"/>
    <w:rsid w:val="00D57EF0"/>
    <w:rsid w:val="00DB5E6D"/>
    <w:rsid w:val="00DD1CD3"/>
    <w:rsid w:val="00DE79D1"/>
    <w:rsid w:val="00E22B34"/>
    <w:rsid w:val="00E25E1F"/>
    <w:rsid w:val="00E31627"/>
    <w:rsid w:val="00E46D1F"/>
    <w:rsid w:val="00E63D05"/>
    <w:rsid w:val="00E86F76"/>
    <w:rsid w:val="00E968D6"/>
    <w:rsid w:val="00E97156"/>
    <w:rsid w:val="00E97B98"/>
    <w:rsid w:val="00F14278"/>
    <w:rsid w:val="00F23F62"/>
    <w:rsid w:val="00F503AC"/>
    <w:rsid w:val="00F85E0D"/>
    <w:rsid w:val="00F86D3F"/>
    <w:rsid w:val="00FA433E"/>
    <w:rsid w:val="00FA570A"/>
    <w:rsid w:val="00FE76FD"/>
    <w:rsid w:val="00FF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E612D7"/>
  <w15:docId w15:val="{8CCD4B18-3F30-4F39-83A8-67D32B38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30F1"/>
    <w:pPr>
      <w:spacing w:after="12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3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30F1"/>
  </w:style>
  <w:style w:type="paragraph" w:styleId="Zpat">
    <w:name w:val="footer"/>
    <w:basedOn w:val="Normln"/>
    <w:link w:val="ZpatChar"/>
    <w:uiPriority w:val="99"/>
    <w:unhideWhenUsed/>
    <w:rsid w:val="00303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30F1"/>
  </w:style>
  <w:style w:type="paragraph" w:styleId="Textbubliny">
    <w:name w:val="Balloon Text"/>
    <w:basedOn w:val="Normln"/>
    <w:link w:val="TextbublinyChar"/>
    <w:uiPriority w:val="99"/>
    <w:semiHidden/>
    <w:unhideWhenUsed/>
    <w:rsid w:val="0030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0F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030F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030F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F0B3D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854BE8"/>
    <w:rPr>
      <w:color w:val="808080"/>
    </w:rPr>
  </w:style>
  <w:style w:type="paragraph" w:customStyle="1" w:styleId="Styl1">
    <w:name w:val="Styl1"/>
    <w:basedOn w:val="Zpat"/>
    <w:link w:val="Styl1Char"/>
    <w:qFormat/>
    <w:rsid w:val="000960EE"/>
    <w:pPr>
      <w:tabs>
        <w:tab w:val="clear" w:pos="4536"/>
        <w:tab w:val="clear" w:pos="9072"/>
        <w:tab w:val="left" w:pos="3161"/>
      </w:tabs>
      <w:spacing w:line="300" w:lineRule="auto"/>
    </w:pPr>
    <w:rPr>
      <w:rFonts w:ascii="Arial" w:hAnsi="Arial" w:cs="Arial"/>
      <w:color w:val="808080"/>
      <w:sz w:val="16"/>
      <w:szCs w:val="16"/>
    </w:rPr>
  </w:style>
  <w:style w:type="character" w:customStyle="1" w:styleId="Styl1Char">
    <w:name w:val="Styl1 Char"/>
    <w:basedOn w:val="ZpatChar"/>
    <w:link w:val="Styl1"/>
    <w:rsid w:val="000960EE"/>
    <w:rPr>
      <w:rFonts w:ascii="Arial" w:hAnsi="Arial" w:cs="Arial"/>
      <w:color w:val="808080"/>
      <w:sz w:val="16"/>
      <w:szCs w:val="16"/>
    </w:rPr>
  </w:style>
  <w:style w:type="table" w:styleId="Mkatabulky">
    <w:name w:val="Table Grid"/>
    <w:basedOn w:val="Normlntabulka"/>
    <w:uiPriority w:val="59"/>
    <w:rsid w:val="003A3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9043B"/>
    <w:pPr>
      <w:spacing w:after="0" w:line="240" w:lineRule="auto"/>
    </w:pPr>
  </w:style>
  <w:style w:type="paragraph" w:customStyle="1" w:styleId="Default">
    <w:name w:val="Default"/>
    <w:rsid w:val="00785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B49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49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49E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49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49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4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unge.e@fce.vutb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attachedTemplate" Target="file:///Z:\Hlavi&#269;kov&#253;%20pap&#237;r\ADMAS_hlavickovy_papir_CZ_RG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+420 541 148 011</CompanyPhone>
  <CompanyFax/>
  <CompanyEmail>admas@vutbr.cz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D47F8C-C58D-4F38-A1B9-8D8DCBD4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ADMAS_hlavickovy_papir_CZ_RGB.dotx</Template>
  <TotalTime>71</TotalTime>
  <Pages>2</Pages>
  <Words>609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admas@fce.vutbr.cz</vt:lpstr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admas@fce.vutbr.cz</dc:title>
  <dc:subject/>
  <dc:creator>Jana</dc:creator>
  <cp:keywords/>
  <dc:description/>
  <cp:lastModifiedBy>Olga Nešporová</cp:lastModifiedBy>
  <cp:revision>4</cp:revision>
  <cp:lastPrinted>2022-11-29T12:55:00Z</cp:lastPrinted>
  <dcterms:created xsi:type="dcterms:W3CDTF">2022-11-28T12:11:00Z</dcterms:created>
  <dcterms:modified xsi:type="dcterms:W3CDTF">2022-11-29T14:32:00Z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lefonní číslo">
    <vt:lpwstr>+420 541 148 011</vt:lpwstr>
  </property>
  <property fmtid="{D5CDD505-2E9C-101B-9397-08002B2CF9AE}" pid="3" name="Vlastník">
    <vt:lpwstr>Ing. </vt:lpwstr>
  </property>
  <property fmtid="{D5CDD505-2E9C-101B-9397-08002B2CF9AE}" pid="4" name="E-mail společnosti">
    <vt:lpwstr>admas@vutbr.cz</vt:lpwstr>
  </property>
</Properties>
</file>